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06463" w14:textId="77777777" w:rsidR="00C35052" w:rsidRPr="00DD1B20" w:rsidRDefault="00C35052" w:rsidP="00C35052">
      <w:pPr>
        <w:spacing w:after="200" w:line="276" w:lineRule="auto"/>
      </w:pPr>
      <w:r w:rsidRPr="00DD1B20">
        <w:rPr>
          <w:rFonts w:ascii="Arial" w:eastAsia="Arial" w:hAnsi="Arial" w:cs="Arial"/>
          <w:b/>
          <w:bCs/>
          <w:color w:val="C00000"/>
          <w:sz w:val="24"/>
          <w:szCs w:val="24"/>
        </w:rPr>
        <w:t>JOB DETAILS</w:t>
      </w:r>
    </w:p>
    <w:p w14:paraId="3E17FE56" w14:textId="77777777" w:rsidR="00C35052" w:rsidRPr="00DD1B20" w:rsidRDefault="00C35052" w:rsidP="00C35052">
      <w:pPr>
        <w:spacing w:line="257" w:lineRule="auto"/>
      </w:pPr>
      <w:r w:rsidRPr="00DD1B20">
        <w:rPr>
          <w:rFonts w:ascii="Arial" w:eastAsia="Arial" w:hAnsi="Arial" w:cs="Arial"/>
          <w:sz w:val="24"/>
          <w:szCs w:val="24"/>
        </w:rPr>
        <w:t xml:space="preserve"> </w:t>
      </w:r>
    </w:p>
    <w:p w14:paraId="3984F0F3" w14:textId="77777777" w:rsidR="00C35052" w:rsidRPr="00DD1B20" w:rsidRDefault="00C35052" w:rsidP="00C35052">
      <w:pPr>
        <w:spacing w:line="257" w:lineRule="auto"/>
      </w:pPr>
      <w:r w:rsidRPr="00DD1B20">
        <w:rPr>
          <w:rFonts w:ascii="Arial" w:eastAsia="Arial" w:hAnsi="Arial" w:cs="Arial"/>
          <w:sz w:val="24"/>
          <w:szCs w:val="24"/>
        </w:rPr>
        <w:t xml:space="preserve">Title:                       Project Officer Mental Health (EU4Health) </w:t>
      </w:r>
    </w:p>
    <w:p w14:paraId="3C1C6D99" w14:textId="77777777" w:rsidR="00C35052" w:rsidRPr="00DD1B20" w:rsidRDefault="00C35052" w:rsidP="00C35052">
      <w:pPr>
        <w:spacing w:after="200" w:line="276" w:lineRule="auto"/>
        <w:rPr>
          <w:rFonts w:ascii="Arial" w:eastAsia="Arial" w:hAnsi="Arial" w:cs="Arial"/>
          <w:sz w:val="24"/>
          <w:szCs w:val="24"/>
        </w:rPr>
      </w:pPr>
      <w:r w:rsidRPr="00DD1B20">
        <w:rPr>
          <w:rFonts w:ascii="Arial" w:eastAsia="Arial" w:hAnsi="Arial" w:cs="Arial"/>
          <w:sz w:val="24"/>
          <w:szCs w:val="24"/>
        </w:rPr>
        <w:t xml:space="preserve">Duration: </w:t>
      </w:r>
      <w:r w:rsidRPr="00DD1B20">
        <w:tab/>
      </w:r>
      <w:r w:rsidRPr="00DD1B20">
        <w:tab/>
      </w:r>
      <w:r w:rsidRPr="00DD1B20">
        <w:rPr>
          <w:rFonts w:ascii="Arial" w:eastAsia="Arial" w:hAnsi="Arial" w:cs="Arial"/>
          <w:sz w:val="24"/>
          <w:szCs w:val="24"/>
        </w:rPr>
        <w:t>Short term contract April 2025-July 31, 2025</w:t>
      </w:r>
    </w:p>
    <w:p w14:paraId="31616596" w14:textId="7AC0CCA3" w:rsidR="006C3F55" w:rsidRPr="00DD1B20" w:rsidRDefault="006C3F55" w:rsidP="00C35052">
      <w:pPr>
        <w:spacing w:after="200" w:line="276" w:lineRule="auto"/>
      </w:pPr>
      <w:r w:rsidRPr="00DD1B20">
        <w:rPr>
          <w:rFonts w:ascii="Arial" w:eastAsia="Arial" w:hAnsi="Arial" w:cs="Arial"/>
          <w:sz w:val="24"/>
          <w:szCs w:val="24"/>
        </w:rPr>
        <w:t>Job Family:</w:t>
      </w:r>
      <w:r w:rsidRPr="00DD1B20">
        <w:rPr>
          <w:rFonts w:ascii="Arial" w:eastAsia="Arial" w:hAnsi="Arial" w:cs="Arial"/>
          <w:sz w:val="24"/>
          <w:szCs w:val="24"/>
        </w:rPr>
        <w:tab/>
      </w:r>
      <w:r w:rsidRPr="00DD1B20">
        <w:rPr>
          <w:rFonts w:ascii="Arial" w:eastAsia="Arial" w:hAnsi="Arial" w:cs="Arial"/>
          <w:sz w:val="24"/>
          <w:szCs w:val="24"/>
        </w:rPr>
        <w:tab/>
        <w:t xml:space="preserve">Co-ordinator </w:t>
      </w:r>
    </w:p>
    <w:p w14:paraId="29A55FD3" w14:textId="32CDF60D" w:rsidR="00C35052" w:rsidRPr="00DD1B20" w:rsidRDefault="00C35052" w:rsidP="00C35052">
      <w:pPr>
        <w:spacing w:after="200" w:line="276" w:lineRule="auto"/>
      </w:pPr>
      <w:r w:rsidRPr="00DD1B20">
        <w:rPr>
          <w:rFonts w:ascii="Arial" w:eastAsia="Arial" w:hAnsi="Arial" w:cs="Arial"/>
          <w:sz w:val="24"/>
          <w:szCs w:val="24"/>
        </w:rPr>
        <w:t>Salary:</w:t>
      </w:r>
      <w:r w:rsidRPr="00DD1B20">
        <w:tab/>
      </w:r>
      <w:r w:rsidRPr="00DD1B20">
        <w:tab/>
      </w:r>
      <w:r w:rsidRPr="00DD1B20">
        <w:rPr>
          <w:rFonts w:ascii="Arial" w:eastAsia="Arial" w:hAnsi="Arial" w:cs="Arial"/>
          <w:color w:val="000000" w:themeColor="text1"/>
          <w:sz w:val="24"/>
          <w:szCs w:val="24"/>
        </w:rPr>
        <w:t xml:space="preserve">€ 35,957 </w:t>
      </w:r>
      <w:r w:rsidR="00B8630F">
        <w:rPr>
          <w:rFonts w:ascii="Arial" w:eastAsia="Arial" w:hAnsi="Arial" w:cs="Arial"/>
          <w:color w:val="000000" w:themeColor="text1"/>
          <w:sz w:val="24"/>
          <w:szCs w:val="24"/>
        </w:rPr>
        <w:t xml:space="preserve">full time equivalent </w:t>
      </w:r>
    </w:p>
    <w:p w14:paraId="4859E1F1" w14:textId="77777777" w:rsidR="00C35052" w:rsidRPr="00DD1B20" w:rsidRDefault="00C35052" w:rsidP="00C35052">
      <w:pPr>
        <w:spacing w:after="200" w:line="276" w:lineRule="auto"/>
      </w:pPr>
      <w:r w:rsidRPr="00DD1B20">
        <w:rPr>
          <w:rFonts w:ascii="Arial" w:eastAsia="Arial" w:hAnsi="Arial" w:cs="Arial"/>
          <w:sz w:val="24"/>
          <w:szCs w:val="24"/>
        </w:rPr>
        <w:t>Reporting to:</w:t>
      </w:r>
      <w:r w:rsidRPr="00DD1B20">
        <w:tab/>
      </w:r>
      <w:r w:rsidRPr="00DD1B20">
        <w:tab/>
      </w:r>
      <w:r w:rsidRPr="00DD1B20">
        <w:rPr>
          <w:rFonts w:ascii="Arial" w:eastAsia="Arial" w:hAnsi="Arial" w:cs="Arial"/>
          <w:sz w:val="24"/>
          <w:szCs w:val="24"/>
        </w:rPr>
        <w:t>EU4Health Project Manager, Irish Red Cross</w:t>
      </w:r>
    </w:p>
    <w:p w14:paraId="3B3DAE8C" w14:textId="77777777" w:rsidR="00C35052" w:rsidRPr="00DD1B20" w:rsidRDefault="00C35052" w:rsidP="00C35052">
      <w:pPr>
        <w:spacing w:after="200" w:line="276" w:lineRule="auto"/>
      </w:pPr>
      <w:r w:rsidRPr="00DD1B20">
        <w:rPr>
          <w:rFonts w:ascii="Arial" w:eastAsia="Arial" w:hAnsi="Arial" w:cs="Arial"/>
          <w:sz w:val="24"/>
          <w:szCs w:val="24"/>
        </w:rPr>
        <w:t xml:space="preserve"> </w:t>
      </w:r>
    </w:p>
    <w:p w14:paraId="485DFC16" w14:textId="77777777" w:rsidR="00C35052" w:rsidRPr="00DD1B20" w:rsidRDefault="00C35052" w:rsidP="00C35052">
      <w:pPr>
        <w:spacing w:line="257" w:lineRule="auto"/>
      </w:pPr>
      <w:r w:rsidRPr="00DD1B20">
        <w:rPr>
          <w:rFonts w:ascii="Arial" w:eastAsia="Arial" w:hAnsi="Arial" w:cs="Arial"/>
          <w:b/>
          <w:bCs/>
          <w:color w:val="C00000"/>
          <w:sz w:val="24"/>
          <w:szCs w:val="24"/>
        </w:rPr>
        <w:t>BACKGROUND INFORMATION</w:t>
      </w:r>
    </w:p>
    <w:p w14:paraId="589CBFEB" w14:textId="77777777" w:rsidR="00C35052" w:rsidRPr="00DD1B20" w:rsidRDefault="00C35052" w:rsidP="00C35052">
      <w:pPr>
        <w:spacing w:line="257" w:lineRule="auto"/>
      </w:pPr>
      <w:r w:rsidRPr="00DD1B20">
        <w:rPr>
          <w:rFonts w:ascii="Arial" w:eastAsia="Arial" w:hAnsi="Arial" w:cs="Arial"/>
          <w:sz w:val="24"/>
          <w:szCs w:val="24"/>
        </w:rPr>
        <w:t>The Irish Red Cross Society (IRC) is part of the world’s largest independent humanitarian network, the International Red Cross and Red Crescent Movement. The IRC is committed to and bound by, its Fundamental Principles of Humanity, Impartiality, Neutrality, Independence, Voluntary Service, Unity and Universality. The vision of the Irish Red Cross is to be a leading humanitarian organisation, providing impartial services and support to vulnerable communities both at home and abroad. Our mission is to identify and deliver humanitarian assistance to those who are most in need.</w:t>
      </w:r>
    </w:p>
    <w:p w14:paraId="6AC7318E" w14:textId="7CD59467" w:rsidR="00C35052" w:rsidRPr="00DD1B20" w:rsidRDefault="00C35052" w:rsidP="00C35052">
      <w:pPr>
        <w:spacing w:line="257" w:lineRule="auto"/>
      </w:pPr>
      <w:r w:rsidRPr="00DD1B20">
        <w:rPr>
          <w:rFonts w:ascii="Arial" w:eastAsia="Arial" w:hAnsi="Arial" w:cs="Arial"/>
          <w:b/>
          <w:bCs/>
          <w:color w:val="C00000"/>
          <w:sz w:val="24"/>
          <w:szCs w:val="24"/>
        </w:rPr>
        <w:t>SUMMARY OF ROLE</w:t>
      </w:r>
    </w:p>
    <w:p w14:paraId="76C502E1" w14:textId="77777777" w:rsidR="00C35052" w:rsidRPr="00DD1B20" w:rsidRDefault="00C35052" w:rsidP="00C35052">
      <w:pPr>
        <w:spacing w:line="257" w:lineRule="auto"/>
        <w:jc w:val="both"/>
      </w:pPr>
      <w:r w:rsidRPr="00DD1B20">
        <w:rPr>
          <w:rFonts w:ascii="Arial" w:eastAsia="Arial" w:hAnsi="Arial" w:cs="Arial"/>
          <w:sz w:val="24"/>
          <w:szCs w:val="24"/>
        </w:rPr>
        <w:t>Throughout the Ukraine crisis, the Irish Red Cross has been steadfast in its commitment to supporting Ukrainian individuals who have sought refuge in Ireland. Since 2022 the Irish Red Cross has emerged as a vital mental health service provider for Ukrainians in Ireland, demonstrating a strong commitment to Mental Health and Psycho Social Support. A continuum of mental health supports are provided by Irish Red Cross including:</w:t>
      </w:r>
    </w:p>
    <w:p w14:paraId="7F0C59F6" w14:textId="77777777" w:rsidR="00C35052" w:rsidRPr="00DD1B20" w:rsidRDefault="00C35052" w:rsidP="00C35052">
      <w:pPr>
        <w:spacing w:line="257" w:lineRule="auto"/>
        <w:jc w:val="both"/>
      </w:pPr>
      <w:r w:rsidRPr="00DD1B20">
        <w:rPr>
          <w:rFonts w:ascii="Arial" w:eastAsia="Arial" w:hAnsi="Arial" w:cs="Arial"/>
          <w:sz w:val="24"/>
          <w:szCs w:val="24"/>
        </w:rPr>
        <w:t xml:space="preserve"> </w:t>
      </w:r>
    </w:p>
    <w:p w14:paraId="17E425AF" w14:textId="77777777" w:rsidR="00C35052" w:rsidRPr="00DD1B20" w:rsidRDefault="00C35052" w:rsidP="00C35052">
      <w:pPr>
        <w:pStyle w:val="ListParagraph"/>
        <w:numPr>
          <w:ilvl w:val="0"/>
          <w:numId w:val="5"/>
        </w:numPr>
        <w:spacing w:after="0"/>
        <w:rPr>
          <w:rFonts w:ascii="Arial" w:eastAsia="Arial" w:hAnsi="Arial" w:cs="Arial"/>
          <w:sz w:val="24"/>
          <w:szCs w:val="24"/>
        </w:rPr>
      </w:pPr>
      <w:r w:rsidRPr="00DD1B20">
        <w:rPr>
          <w:rFonts w:ascii="Arial" w:eastAsia="Arial" w:hAnsi="Arial" w:cs="Arial"/>
          <w:b/>
          <w:bCs/>
          <w:sz w:val="24"/>
          <w:szCs w:val="24"/>
        </w:rPr>
        <w:t>Narrative exposure therapy</w:t>
      </w:r>
      <w:r w:rsidRPr="00DD1B20">
        <w:rPr>
          <w:rFonts w:ascii="Arial" w:eastAsia="Arial" w:hAnsi="Arial" w:cs="Arial"/>
          <w:sz w:val="24"/>
          <w:szCs w:val="24"/>
        </w:rPr>
        <w:t xml:space="preserve"> targeting those with trauma symptoms . It supports people who have trauma symptoms to tell their story in their own words. Often memories and timelines are affected by trauma. narrative exposure therapy is a technique that helps the client to piece together and re-order their memories  and its impact. Clients learns the technique of how to apply it into the future</w:t>
      </w:r>
    </w:p>
    <w:p w14:paraId="26867308" w14:textId="053D069D" w:rsidR="00C35052" w:rsidRPr="00DD1B20" w:rsidRDefault="00C35052" w:rsidP="00C35052">
      <w:pPr>
        <w:pStyle w:val="ListParagraph"/>
        <w:numPr>
          <w:ilvl w:val="0"/>
          <w:numId w:val="5"/>
        </w:numPr>
        <w:spacing w:after="0"/>
        <w:rPr>
          <w:rFonts w:ascii="Arial" w:eastAsia="Arial" w:hAnsi="Arial" w:cs="Arial"/>
          <w:sz w:val="24"/>
          <w:szCs w:val="24"/>
        </w:rPr>
      </w:pPr>
      <w:r w:rsidRPr="00DD1B20">
        <w:rPr>
          <w:rFonts w:ascii="Arial" w:eastAsia="Arial" w:hAnsi="Arial" w:cs="Arial"/>
          <w:b/>
          <w:bCs/>
          <w:sz w:val="24"/>
          <w:szCs w:val="24"/>
        </w:rPr>
        <w:t>P</w:t>
      </w:r>
      <w:r w:rsidRPr="00DD1B20">
        <w:rPr>
          <w:rFonts w:ascii="Arial" w:eastAsia="Arial" w:hAnsi="Arial" w:cs="Arial"/>
          <w:b/>
          <w:bCs/>
          <w:sz w:val="24"/>
          <w:szCs w:val="24"/>
        </w:rPr>
        <w:t>sychological first aid,</w:t>
      </w:r>
      <w:r w:rsidRPr="00DD1B20">
        <w:rPr>
          <w:rFonts w:ascii="Arial" w:eastAsia="Arial" w:hAnsi="Arial" w:cs="Arial"/>
          <w:sz w:val="24"/>
          <w:szCs w:val="24"/>
        </w:rPr>
        <w:t xml:space="preserve"> the first line community response. This is a simple, yet powerful way of helping someone in distress. It is a form of helping that involves paying attention to the person’s reactions, active listening and if relevant, practical assistance to help address immediate problems and basic needs. Learning PFA skills and understanding reactions to crises empowers the helper not only to help others, but also to apply the same skills to their own crises</w:t>
      </w:r>
    </w:p>
    <w:p w14:paraId="0EF7C630" w14:textId="77777777" w:rsidR="00C35052" w:rsidRPr="00DD1B20" w:rsidRDefault="00C35052" w:rsidP="00C35052">
      <w:pPr>
        <w:spacing w:line="257" w:lineRule="auto"/>
        <w:ind w:left="360"/>
      </w:pPr>
      <w:r w:rsidRPr="00DD1B20">
        <w:rPr>
          <w:rFonts w:ascii="Arial" w:eastAsia="Arial" w:hAnsi="Arial" w:cs="Arial"/>
          <w:sz w:val="24"/>
          <w:szCs w:val="24"/>
        </w:rPr>
        <w:lastRenderedPageBreak/>
        <w:t xml:space="preserve"> </w:t>
      </w:r>
    </w:p>
    <w:p w14:paraId="527ACF77" w14:textId="77777777" w:rsidR="00C35052" w:rsidRPr="00DD1B20" w:rsidRDefault="00C35052" w:rsidP="00C35052">
      <w:pPr>
        <w:pStyle w:val="ListParagraph"/>
        <w:numPr>
          <w:ilvl w:val="0"/>
          <w:numId w:val="5"/>
        </w:numPr>
        <w:spacing w:after="0"/>
        <w:jc w:val="both"/>
        <w:rPr>
          <w:rFonts w:ascii="Arial" w:eastAsia="Arial" w:hAnsi="Arial" w:cs="Arial"/>
          <w:sz w:val="24"/>
          <w:szCs w:val="24"/>
        </w:rPr>
      </w:pPr>
      <w:r w:rsidRPr="00DD1B20">
        <w:rPr>
          <w:rFonts w:ascii="Arial" w:eastAsia="Arial" w:hAnsi="Arial" w:cs="Arial"/>
          <w:b/>
          <w:bCs/>
          <w:sz w:val="24"/>
          <w:szCs w:val="24"/>
        </w:rPr>
        <w:t>Self-Help Plus</w:t>
      </w:r>
      <w:r w:rsidRPr="00DD1B20">
        <w:rPr>
          <w:rFonts w:ascii="Arial" w:eastAsia="Arial" w:hAnsi="Arial" w:cs="Arial"/>
          <w:sz w:val="24"/>
          <w:szCs w:val="24"/>
        </w:rPr>
        <w:t xml:space="preserve">  a World Health Organization programme that supports adults who experiences stress, wherever they live and whatever their circumstances. It has been shown to reduce psychological distress and prevent the onset of mental disorders. The format of SH+ makes it well-suited for use alongside other mental health interventions, as a first step in a stepped care programme, or as a community intervention delivered alongside broader community programming.</w:t>
      </w:r>
    </w:p>
    <w:p w14:paraId="4C75F2A1" w14:textId="77777777" w:rsidR="00C35052" w:rsidRPr="00DD1B20" w:rsidRDefault="00C35052" w:rsidP="00C35052">
      <w:pPr>
        <w:pStyle w:val="ListParagraph"/>
        <w:numPr>
          <w:ilvl w:val="0"/>
          <w:numId w:val="5"/>
        </w:numPr>
        <w:spacing w:after="0"/>
        <w:jc w:val="both"/>
        <w:rPr>
          <w:rFonts w:ascii="Arial" w:eastAsia="Arial" w:hAnsi="Arial" w:cs="Arial"/>
          <w:sz w:val="24"/>
          <w:szCs w:val="24"/>
        </w:rPr>
      </w:pPr>
      <w:r w:rsidRPr="00DD1B20">
        <w:rPr>
          <w:rFonts w:ascii="Arial" w:eastAsia="Arial" w:hAnsi="Arial" w:cs="Arial"/>
          <w:b/>
          <w:bCs/>
          <w:sz w:val="24"/>
          <w:szCs w:val="24"/>
        </w:rPr>
        <w:t>Problem Management</w:t>
      </w:r>
      <w:r w:rsidRPr="00DD1B20">
        <w:rPr>
          <w:rFonts w:ascii="Arial" w:eastAsia="Arial" w:hAnsi="Arial" w:cs="Arial"/>
          <w:sz w:val="24"/>
          <w:szCs w:val="24"/>
        </w:rPr>
        <w:t xml:space="preserve"> Plus has been developed by the World Health Organization  in such a way that they can help people with depression, anxiety and stress, whether or not exposure to adversity has caused these problems. The support can be applied to improve aspects of mental health and psychosocial well-being no matter how severe people’s problems are.</w:t>
      </w:r>
    </w:p>
    <w:p w14:paraId="63E9E1A1" w14:textId="77777777" w:rsidR="00C35052" w:rsidRPr="00DD1B20" w:rsidRDefault="00C35052" w:rsidP="00C35052">
      <w:pPr>
        <w:spacing w:line="257" w:lineRule="auto"/>
        <w:rPr>
          <w:rFonts w:ascii="Arial" w:eastAsia="Arial" w:hAnsi="Arial" w:cs="Arial"/>
          <w:sz w:val="24"/>
          <w:szCs w:val="24"/>
        </w:rPr>
      </w:pPr>
    </w:p>
    <w:p w14:paraId="1E81C0D8" w14:textId="77777777" w:rsidR="00C35052" w:rsidRPr="00DD1B20" w:rsidRDefault="00C35052" w:rsidP="00C35052">
      <w:pPr>
        <w:spacing w:line="257" w:lineRule="auto"/>
      </w:pPr>
      <w:r w:rsidRPr="00DD1B20">
        <w:rPr>
          <w:rFonts w:ascii="Arial" w:eastAsia="Arial" w:hAnsi="Arial" w:cs="Arial"/>
          <w:sz w:val="24"/>
          <w:szCs w:val="24"/>
        </w:rPr>
        <w:t>The successful candidate will be trained to deliver psychological first aid, Self Help Plus and Problem Management Plus. Supported with funds from EU4Health, their role will not involve Narrative Exposure Therapy.</w:t>
      </w:r>
    </w:p>
    <w:p w14:paraId="72CFF2C3" w14:textId="77777777" w:rsidR="00C35052" w:rsidRPr="00DD1B20" w:rsidRDefault="00C35052" w:rsidP="00C35052">
      <w:pPr>
        <w:spacing w:line="257" w:lineRule="auto"/>
      </w:pPr>
      <w:r w:rsidRPr="00DD1B20">
        <w:rPr>
          <w:rFonts w:ascii="Arial" w:eastAsia="Arial" w:hAnsi="Arial" w:cs="Arial"/>
          <w:b/>
          <w:bCs/>
          <w:color w:val="C00000"/>
          <w:sz w:val="24"/>
          <w:szCs w:val="24"/>
        </w:rPr>
        <w:t>ROLE RESPONSIBLILTIES</w:t>
      </w:r>
    </w:p>
    <w:p w14:paraId="2EA109F1" w14:textId="77777777" w:rsidR="00C35052" w:rsidRPr="00DD1B20" w:rsidRDefault="00C35052" w:rsidP="00C35052">
      <w:pPr>
        <w:pStyle w:val="ListParagraph"/>
        <w:numPr>
          <w:ilvl w:val="0"/>
          <w:numId w:val="4"/>
        </w:numPr>
        <w:spacing w:after="0" w:line="235" w:lineRule="auto"/>
        <w:ind w:left="856" w:right="259" w:hanging="356"/>
        <w:rPr>
          <w:rFonts w:ascii="Arial" w:eastAsia="Arial" w:hAnsi="Arial" w:cs="Arial"/>
          <w:sz w:val="24"/>
          <w:szCs w:val="24"/>
        </w:rPr>
      </w:pPr>
      <w:r w:rsidRPr="00DD1B20">
        <w:rPr>
          <w:rFonts w:ascii="Arial" w:eastAsia="Arial" w:hAnsi="Arial" w:cs="Arial"/>
          <w:sz w:val="24"/>
          <w:szCs w:val="24"/>
        </w:rPr>
        <w:t xml:space="preserve">To work with the EU4Health Project Manager and relevant colleagues across the team to deliver a package of mental health supports to Ukrainians and front line staff who support Ukrainians in Ireland. </w:t>
      </w:r>
    </w:p>
    <w:p w14:paraId="730739FD" w14:textId="77777777" w:rsidR="00C35052" w:rsidRPr="00DD1B20" w:rsidRDefault="00C35052" w:rsidP="00C35052">
      <w:pPr>
        <w:pStyle w:val="ListParagraph"/>
        <w:numPr>
          <w:ilvl w:val="0"/>
          <w:numId w:val="4"/>
        </w:numPr>
        <w:spacing w:after="0" w:line="235" w:lineRule="auto"/>
        <w:ind w:left="856" w:right="259" w:hanging="356"/>
        <w:rPr>
          <w:rFonts w:ascii="Arial" w:eastAsia="Arial" w:hAnsi="Arial" w:cs="Arial"/>
          <w:sz w:val="24"/>
          <w:szCs w:val="24"/>
        </w:rPr>
      </w:pPr>
      <w:r w:rsidRPr="00DD1B20">
        <w:rPr>
          <w:rFonts w:ascii="Arial" w:eastAsia="Arial" w:hAnsi="Arial" w:cs="Arial"/>
          <w:sz w:val="24"/>
          <w:szCs w:val="24"/>
        </w:rPr>
        <w:t>To work with the Mental Health Promotions Officer to Ukrainians who would benefit from participating on one of the programmes.</w:t>
      </w:r>
    </w:p>
    <w:p w14:paraId="77489E23" w14:textId="77777777" w:rsidR="00C35052" w:rsidRPr="00DD1B20" w:rsidRDefault="00C35052" w:rsidP="00C35052">
      <w:pPr>
        <w:pStyle w:val="ListParagraph"/>
        <w:numPr>
          <w:ilvl w:val="0"/>
          <w:numId w:val="4"/>
        </w:numPr>
        <w:spacing w:after="0" w:line="235" w:lineRule="auto"/>
        <w:ind w:left="856" w:right="259" w:hanging="356"/>
        <w:rPr>
          <w:rFonts w:ascii="Arial" w:eastAsia="Arial" w:hAnsi="Arial" w:cs="Arial"/>
          <w:sz w:val="24"/>
          <w:szCs w:val="24"/>
        </w:rPr>
      </w:pPr>
      <w:r w:rsidRPr="00DD1B20">
        <w:rPr>
          <w:rFonts w:ascii="Arial" w:eastAsia="Arial" w:hAnsi="Arial" w:cs="Arial"/>
          <w:sz w:val="24"/>
          <w:szCs w:val="24"/>
        </w:rPr>
        <w:t xml:space="preserve">To deliver training to frontline community workers and those in government agencies supporting Ukrainian integration </w:t>
      </w:r>
    </w:p>
    <w:p w14:paraId="37E78F0A" w14:textId="4B44265E" w:rsidR="00C35052" w:rsidRPr="00DD1B20" w:rsidRDefault="00C35052" w:rsidP="00C35052">
      <w:pPr>
        <w:pStyle w:val="ListParagraph"/>
        <w:numPr>
          <w:ilvl w:val="0"/>
          <w:numId w:val="4"/>
        </w:numPr>
        <w:spacing w:after="0"/>
        <w:ind w:left="856" w:right="116" w:hanging="356"/>
        <w:rPr>
          <w:rFonts w:ascii="Arial" w:eastAsia="Arial" w:hAnsi="Arial" w:cs="Arial"/>
          <w:sz w:val="24"/>
          <w:szCs w:val="24"/>
        </w:rPr>
      </w:pPr>
      <w:r w:rsidRPr="00DD1B20">
        <w:rPr>
          <w:rFonts w:ascii="Arial" w:eastAsia="Arial" w:hAnsi="Arial" w:cs="Arial"/>
          <w:sz w:val="24"/>
          <w:szCs w:val="24"/>
        </w:rPr>
        <w:t xml:space="preserve">To capture impact of intervention through baseline, and endline and to ensure pre and post surveys are completed and routinely </w:t>
      </w:r>
      <w:r w:rsidR="00DD1B20" w:rsidRPr="00DD1B20">
        <w:rPr>
          <w:rFonts w:ascii="Arial" w:eastAsia="Arial" w:hAnsi="Arial" w:cs="Arial"/>
          <w:sz w:val="24"/>
          <w:szCs w:val="24"/>
        </w:rPr>
        <w:t>analysed</w:t>
      </w:r>
      <w:r w:rsidRPr="00DD1B20">
        <w:rPr>
          <w:rFonts w:ascii="Arial" w:eastAsia="Arial" w:hAnsi="Arial" w:cs="Arial"/>
          <w:sz w:val="24"/>
          <w:szCs w:val="24"/>
        </w:rPr>
        <w:t>.</w:t>
      </w:r>
    </w:p>
    <w:p w14:paraId="496742E1" w14:textId="77777777" w:rsidR="00C35052" w:rsidRPr="00DD1B20" w:rsidRDefault="00C35052" w:rsidP="00C35052">
      <w:pPr>
        <w:pStyle w:val="ListParagraph"/>
        <w:numPr>
          <w:ilvl w:val="0"/>
          <w:numId w:val="4"/>
        </w:numPr>
        <w:spacing w:after="0"/>
        <w:ind w:left="856" w:right="695" w:hanging="356"/>
        <w:rPr>
          <w:rFonts w:ascii="Arial" w:eastAsia="Arial" w:hAnsi="Arial" w:cs="Arial"/>
          <w:sz w:val="24"/>
          <w:szCs w:val="24"/>
        </w:rPr>
      </w:pPr>
      <w:r w:rsidRPr="00DD1B20">
        <w:rPr>
          <w:rFonts w:ascii="Arial" w:eastAsia="Arial" w:hAnsi="Arial" w:cs="Arial"/>
          <w:sz w:val="24"/>
          <w:szCs w:val="24"/>
        </w:rPr>
        <w:t>To support the overall administration of the EU4Health project via project administration (financial and narrative), as well as coordination of administrative needs e.g. training, event organisation</w:t>
      </w:r>
    </w:p>
    <w:p w14:paraId="197DA02F" w14:textId="77777777" w:rsidR="00C35052" w:rsidRPr="00DD1B20" w:rsidRDefault="00C35052" w:rsidP="00C35052">
      <w:pPr>
        <w:pStyle w:val="ListParagraph"/>
        <w:numPr>
          <w:ilvl w:val="0"/>
          <w:numId w:val="4"/>
        </w:numPr>
        <w:spacing w:after="0"/>
        <w:ind w:left="856" w:right="116" w:hanging="356"/>
        <w:rPr>
          <w:rFonts w:ascii="Arial" w:eastAsia="Arial" w:hAnsi="Arial" w:cs="Arial"/>
          <w:sz w:val="24"/>
          <w:szCs w:val="24"/>
        </w:rPr>
      </w:pPr>
      <w:r w:rsidRPr="00DD1B20">
        <w:rPr>
          <w:rFonts w:ascii="Arial" w:eastAsia="Arial" w:hAnsi="Arial" w:cs="Arial"/>
          <w:sz w:val="24"/>
          <w:szCs w:val="24"/>
        </w:rPr>
        <w:t>To stay up to date of best practice and emerging research from IFRC on mental health supports</w:t>
      </w:r>
    </w:p>
    <w:p w14:paraId="0376FAE0" w14:textId="77777777" w:rsidR="00C35052" w:rsidRPr="00DD1B20" w:rsidRDefault="00C35052" w:rsidP="00C35052">
      <w:pPr>
        <w:pStyle w:val="ListParagraph"/>
        <w:numPr>
          <w:ilvl w:val="0"/>
          <w:numId w:val="4"/>
        </w:numPr>
        <w:spacing w:after="0" w:line="235" w:lineRule="auto"/>
        <w:ind w:left="856" w:right="173" w:hanging="356"/>
        <w:rPr>
          <w:rFonts w:ascii="Arial" w:eastAsia="Arial" w:hAnsi="Arial" w:cs="Arial"/>
          <w:sz w:val="24"/>
          <w:szCs w:val="24"/>
        </w:rPr>
      </w:pPr>
      <w:r w:rsidRPr="00DD1B20">
        <w:rPr>
          <w:rFonts w:ascii="Arial" w:eastAsia="Arial" w:hAnsi="Arial" w:cs="Arial"/>
          <w:sz w:val="24"/>
          <w:szCs w:val="24"/>
        </w:rPr>
        <w:t>To fully support the Project Manager in relationship building with key internal  community organisations and front line staff of organisations who support Ukrainian integration in Ireland.</w:t>
      </w:r>
    </w:p>
    <w:p w14:paraId="06832803" w14:textId="77777777" w:rsidR="00C35052" w:rsidRPr="00DD1B20" w:rsidRDefault="00C35052" w:rsidP="00C35052">
      <w:pPr>
        <w:pStyle w:val="ListParagraph"/>
        <w:numPr>
          <w:ilvl w:val="0"/>
          <w:numId w:val="4"/>
        </w:numPr>
        <w:spacing w:after="0"/>
        <w:ind w:left="856" w:right="116" w:hanging="356"/>
        <w:rPr>
          <w:rFonts w:ascii="Arial" w:eastAsia="Arial" w:hAnsi="Arial" w:cs="Arial"/>
          <w:sz w:val="24"/>
          <w:szCs w:val="24"/>
        </w:rPr>
      </w:pPr>
      <w:r w:rsidRPr="00DD1B20">
        <w:rPr>
          <w:rFonts w:ascii="Arial" w:eastAsia="Arial" w:hAnsi="Arial" w:cs="Arial"/>
          <w:sz w:val="24"/>
          <w:szCs w:val="24"/>
        </w:rPr>
        <w:t>To assist in the preparation of reports for the Project Manager and other staff as agreed</w:t>
      </w:r>
    </w:p>
    <w:p w14:paraId="70A2BD40" w14:textId="77777777" w:rsidR="00C35052" w:rsidRPr="00DD1B20" w:rsidRDefault="00C35052" w:rsidP="00C35052">
      <w:pPr>
        <w:spacing w:line="257" w:lineRule="auto"/>
        <w:rPr>
          <w:rFonts w:ascii="Arial" w:eastAsia="Arial" w:hAnsi="Arial" w:cs="Arial"/>
          <w:b/>
          <w:bCs/>
          <w:color w:val="C00000"/>
          <w:sz w:val="24"/>
          <w:szCs w:val="24"/>
        </w:rPr>
      </w:pPr>
    </w:p>
    <w:p w14:paraId="2E432900" w14:textId="77777777" w:rsidR="00C35052" w:rsidRPr="00DD1B20" w:rsidRDefault="00C35052" w:rsidP="00C35052">
      <w:pPr>
        <w:spacing w:line="257" w:lineRule="auto"/>
      </w:pPr>
      <w:r w:rsidRPr="00DD1B20">
        <w:rPr>
          <w:rFonts w:ascii="Arial" w:eastAsia="Arial" w:hAnsi="Arial" w:cs="Arial"/>
          <w:b/>
          <w:bCs/>
          <w:color w:val="C00000"/>
          <w:sz w:val="24"/>
          <w:szCs w:val="24"/>
        </w:rPr>
        <w:t>ROLE REQUIREMENTS</w:t>
      </w:r>
    </w:p>
    <w:p w14:paraId="6188BC71" w14:textId="77777777" w:rsidR="00C35052" w:rsidRPr="00DD1B20" w:rsidRDefault="00C35052" w:rsidP="00C35052">
      <w:pPr>
        <w:spacing w:line="257" w:lineRule="auto"/>
      </w:pPr>
      <w:r w:rsidRPr="00DD1B20">
        <w:rPr>
          <w:rFonts w:ascii="Arial" w:eastAsia="Arial" w:hAnsi="Arial" w:cs="Arial"/>
          <w:b/>
          <w:bCs/>
          <w:color w:val="C00000"/>
          <w:sz w:val="24"/>
          <w:szCs w:val="24"/>
        </w:rPr>
        <w:t>Essential Criteria</w:t>
      </w:r>
    </w:p>
    <w:p w14:paraId="55B213EA" w14:textId="77777777" w:rsidR="00C35052" w:rsidRPr="00DD1B20" w:rsidRDefault="00C35052" w:rsidP="00C35052">
      <w:pPr>
        <w:pStyle w:val="ListParagraph"/>
        <w:numPr>
          <w:ilvl w:val="0"/>
          <w:numId w:val="3"/>
        </w:numPr>
        <w:shd w:val="clear" w:color="auto" w:fill="FFFFFF" w:themeFill="background1"/>
        <w:spacing w:after="0"/>
        <w:rPr>
          <w:rFonts w:ascii="Arial" w:eastAsia="Arial" w:hAnsi="Arial" w:cs="Arial"/>
          <w:color w:val="000000" w:themeColor="text1"/>
          <w:sz w:val="24"/>
          <w:szCs w:val="24"/>
        </w:rPr>
      </w:pPr>
      <w:r w:rsidRPr="00DD1B20">
        <w:rPr>
          <w:rFonts w:ascii="Arial" w:eastAsia="Arial" w:hAnsi="Arial" w:cs="Arial"/>
          <w:color w:val="000000" w:themeColor="text1"/>
          <w:sz w:val="24"/>
          <w:szCs w:val="24"/>
        </w:rPr>
        <w:t>Ability to work both independently and collaboratively within a dynamic multidisciplinary team</w:t>
      </w:r>
    </w:p>
    <w:p w14:paraId="2BB2E22F" w14:textId="77777777" w:rsidR="00C35052" w:rsidRPr="00DD1B20" w:rsidRDefault="00C35052" w:rsidP="00C35052">
      <w:pPr>
        <w:pStyle w:val="ListParagraph"/>
        <w:numPr>
          <w:ilvl w:val="0"/>
          <w:numId w:val="3"/>
        </w:numPr>
        <w:shd w:val="clear" w:color="auto" w:fill="FFFFFF" w:themeFill="background1"/>
        <w:spacing w:after="0"/>
        <w:rPr>
          <w:rFonts w:ascii="Arial" w:eastAsia="Arial" w:hAnsi="Arial" w:cs="Arial"/>
          <w:color w:val="000000" w:themeColor="text1"/>
          <w:sz w:val="24"/>
          <w:szCs w:val="24"/>
        </w:rPr>
      </w:pPr>
      <w:r w:rsidRPr="00DD1B20">
        <w:rPr>
          <w:rFonts w:ascii="Arial" w:eastAsia="Arial" w:hAnsi="Arial" w:cs="Arial"/>
          <w:color w:val="000000" w:themeColor="text1"/>
          <w:sz w:val="24"/>
          <w:szCs w:val="24"/>
        </w:rPr>
        <w:lastRenderedPageBreak/>
        <w:t>Develop reports suitable for different audiences at various levels and functions.</w:t>
      </w:r>
    </w:p>
    <w:p w14:paraId="089BE751" w14:textId="77777777" w:rsidR="00C35052" w:rsidRPr="00DD1B20" w:rsidRDefault="00C35052" w:rsidP="00C35052">
      <w:pPr>
        <w:pStyle w:val="ListParagraph"/>
        <w:numPr>
          <w:ilvl w:val="0"/>
          <w:numId w:val="2"/>
        </w:numPr>
        <w:spacing w:after="0" w:line="276" w:lineRule="auto"/>
        <w:rPr>
          <w:rFonts w:ascii="Arial" w:eastAsia="Arial" w:hAnsi="Arial" w:cs="Arial"/>
          <w:sz w:val="24"/>
          <w:szCs w:val="24"/>
        </w:rPr>
      </w:pPr>
      <w:r w:rsidRPr="00DD1B20">
        <w:rPr>
          <w:rFonts w:ascii="Arial" w:eastAsia="Arial" w:hAnsi="Arial" w:cs="Arial"/>
          <w:sz w:val="24"/>
          <w:szCs w:val="24"/>
        </w:rPr>
        <w:t>Personal Attributes: Cultural sensitivity and experience working in diverse, multicultural environments</w:t>
      </w:r>
    </w:p>
    <w:p w14:paraId="6005B16A" w14:textId="77777777" w:rsidR="00C35052" w:rsidRPr="00DD1B20" w:rsidRDefault="00C35052" w:rsidP="00C35052">
      <w:pPr>
        <w:pStyle w:val="ListParagraph"/>
        <w:numPr>
          <w:ilvl w:val="0"/>
          <w:numId w:val="1"/>
        </w:numPr>
        <w:shd w:val="clear" w:color="auto" w:fill="FFFFFF" w:themeFill="background1"/>
        <w:spacing w:after="0"/>
        <w:rPr>
          <w:rFonts w:ascii="Arial" w:eastAsia="Arial" w:hAnsi="Arial" w:cs="Arial"/>
          <w:color w:val="000000" w:themeColor="text1"/>
          <w:sz w:val="24"/>
          <w:szCs w:val="24"/>
        </w:rPr>
      </w:pPr>
      <w:r w:rsidRPr="00DD1B20">
        <w:rPr>
          <w:rFonts w:ascii="Arial" w:eastAsia="Arial" w:hAnsi="Arial" w:cs="Arial"/>
          <w:color w:val="000000" w:themeColor="text1"/>
          <w:sz w:val="24"/>
          <w:szCs w:val="24"/>
        </w:rPr>
        <w:t xml:space="preserve">Minimum of 3 years' experience </w:t>
      </w:r>
    </w:p>
    <w:p w14:paraId="5574290A" w14:textId="77777777" w:rsidR="00C35052" w:rsidRPr="00DD1B20" w:rsidRDefault="00C35052" w:rsidP="00C35052">
      <w:pPr>
        <w:pStyle w:val="ListParagraph"/>
        <w:numPr>
          <w:ilvl w:val="0"/>
          <w:numId w:val="1"/>
        </w:numPr>
        <w:shd w:val="clear" w:color="auto" w:fill="FFFFFF" w:themeFill="background1"/>
        <w:spacing w:after="0"/>
        <w:rPr>
          <w:rFonts w:ascii="Arial" w:eastAsia="Arial" w:hAnsi="Arial" w:cs="Arial"/>
          <w:color w:val="000000" w:themeColor="text1"/>
          <w:sz w:val="24"/>
          <w:szCs w:val="24"/>
        </w:rPr>
      </w:pPr>
      <w:r w:rsidRPr="00DD1B20">
        <w:rPr>
          <w:rFonts w:ascii="Arial" w:eastAsia="Arial" w:hAnsi="Arial" w:cs="Arial"/>
          <w:color w:val="000000" w:themeColor="text1"/>
          <w:sz w:val="24"/>
          <w:szCs w:val="24"/>
        </w:rPr>
        <w:t>A recognised qualification in a related discipline.</w:t>
      </w:r>
    </w:p>
    <w:p w14:paraId="6457564C" w14:textId="77777777" w:rsidR="00C35052" w:rsidRPr="00DD1B20" w:rsidRDefault="00C35052" w:rsidP="00C35052">
      <w:pPr>
        <w:spacing w:line="257" w:lineRule="auto"/>
        <w:rPr>
          <w:rFonts w:ascii="Arial" w:eastAsia="Arial" w:hAnsi="Arial" w:cs="Arial"/>
          <w:b/>
          <w:bCs/>
          <w:color w:val="C00000"/>
          <w:sz w:val="24"/>
          <w:szCs w:val="24"/>
        </w:rPr>
      </w:pPr>
    </w:p>
    <w:p w14:paraId="05969082" w14:textId="77777777" w:rsidR="00C35052" w:rsidRPr="00DD1B20" w:rsidRDefault="00C35052" w:rsidP="00C35052">
      <w:pPr>
        <w:spacing w:line="257" w:lineRule="auto"/>
      </w:pPr>
      <w:r w:rsidRPr="00DD1B20">
        <w:rPr>
          <w:rFonts w:ascii="Arial" w:eastAsia="Arial" w:hAnsi="Arial" w:cs="Arial"/>
          <w:b/>
          <w:bCs/>
          <w:color w:val="C00000"/>
          <w:sz w:val="24"/>
          <w:szCs w:val="24"/>
        </w:rPr>
        <w:t>Desirable Criteria</w:t>
      </w:r>
    </w:p>
    <w:p w14:paraId="7C32781B" w14:textId="77777777" w:rsidR="00C35052" w:rsidRPr="00DD1B20" w:rsidRDefault="00C35052" w:rsidP="00C35052">
      <w:pPr>
        <w:pStyle w:val="ListParagraph"/>
        <w:numPr>
          <w:ilvl w:val="0"/>
          <w:numId w:val="6"/>
        </w:numPr>
        <w:shd w:val="clear" w:color="auto" w:fill="FFFFFF" w:themeFill="background1"/>
        <w:spacing w:after="0"/>
        <w:ind w:left="360"/>
        <w:rPr>
          <w:rFonts w:ascii="Arial" w:eastAsia="Arial" w:hAnsi="Arial" w:cs="Arial"/>
          <w:color w:val="000000" w:themeColor="text1"/>
          <w:sz w:val="24"/>
          <w:szCs w:val="24"/>
        </w:rPr>
      </w:pPr>
      <w:r w:rsidRPr="00DD1B20">
        <w:rPr>
          <w:rFonts w:ascii="Arial" w:eastAsia="Arial" w:hAnsi="Arial" w:cs="Arial"/>
          <w:color w:val="000000" w:themeColor="text1"/>
          <w:sz w:val="24"/>
          <w:szCs w:val="24"/>
        </w:rPr>
        <w:t>Experience in a community organization or an international aid charity that supports those affected by conflict.</w:t>
      </w:r>
    </w:p>
    <w:p w14:paraId="37369C72" w14:textId="77777777" w:rsidR="00C35052" w:rsidRPr="00DD1B20" w:rsidRDefault="00C35052" w:rsidP="00C35052">
      <w:pPr>
        <w:pStyle w:val="ListParagraph"/>
        <w:numPr>
          <w:ilvl w:val="0"/>
          <w:numId w:val="6"/>
        </w:numPr>
        <w:spacing w:after="0" w:line="276" w:lineRule="auto"/>
        <w:ind w:left="360"/>
        <w:rPr>
          <w:rFonts w:ascii="Arial" w:eastAsia="Arial" w:hAnsi="Arial" w:cs="Arial"/>
          <w:sz w:val="24"/>
          <w:szCs w:val="24"/>
        </w:rPr>
      </w:pPr>
      <w:r w:rsidRPr="00DD1B20">
        <w:rPr>
          <w:rFonts w:ascii="Arial" w:eastAsia="Arial" w:hAnsi="Arial" w:cs="Arial"/>
          <w:sz w:val="24"/>
          <w:szCs w:val="24"/>
        </w:rPr>
        <w:t xml:space="preserve">Experience delivering Psychological First Aid is a distinct advantage </w:t>
      </w:r>
    </w:p>
    <w:p w14:paraId="451C85F9" w14:textId="77777777" w:rsidR="00C35052" w:rsidRPr="00DD1B20" w:rsidRDefault="00C35052" w:rsidP="00C35052">
      <w:pPr>
        <w:pStyle w:val="ListParagraph"/>
        <w:numPr>
          <w:ilvl w:val="0"/>
          <w:numId w:val="6"/>
        </w:numPr>
        <w:spacing w:after="0" w:line="276" w:lineRule="auto"/>
        <w:ind w:left="360"/>
        <w:rPr>
          <w:rFonts w:ascii="Arial" w:eastAsia="Arial" w:hAnsi="Arial" w:cs="Arial"/>
          <w:sz w:val="24"/>
          <w:szCs w:val="24"/>
        </w:rPr>
      </w:pPr>
      <w:r w:rsidRPr="00DD1B20">
        <w:rPr>
          <w:rFonts w:ascii="Arial" w:eastAsia="Arial" w:hAnsi="Arial" w:cs="Arial"/>
          <w:sz w:val="24"/>
          <w:szCs w:val="24"/>
        </w:rPr>
        <w:t xml:space="preserve">Experience in coordinating EU-funded projects, particularly EU4Health initiatives </w:t>
      </w:r>
    </w:p>
    <w:p w14:paraId="724C8303" w14:textId="77777777" w:rsidR="00C35052" w:rsidRPr="00DD1B20" w:rsidRDefault="00C35052" w:rsidP="00C35052">
      <w:pPr>
        <w:pStyle w:val="ListParagraph"/>
        <w:numPr>
          <w:ilvl w:val="0"/>
          <w:numId w:val="6"/>
        </w:numPr>
        <w:spacing w:after="0" w:line="276" w:lineRule="auto"/>
        <w:ind w:left="360"/>
        <w:rPr>
          <w:rFonts w:ascii="Arial" w:eastAsia="Arial" w:hAnsi="Arial" w:cs="Arial"/>
          <w:sz w:val="24"/>
          <w:szCs w:val="24"/>
        </w:rPr>
      </w:pPr>
      <w:r w:rsidRPr="00DD1B20">
        <w:rPr>
          <w:rFonts w:ascii="Arial" w:eastAsia="Arial" w:hAnsi="Arial" w:cs="Arial"/>
          <w:sz w:val="24"/>
          <w:szCs w:val="24"/>
        </w:rPr>
        <w:t xml:space="preserve">Commitment to the IRC’s social mission and values, with a solution-oriented approach. </w:t>
      </w:r>
    </w:p>
    <w:p w14:paraId="7C4AF6F5" w14:textId="77777777" w:rsidR="00C35052" w:rsidRPr="00DD1B20" w:rsidRDefault="00C35052" w:rsidP="00C35052">
      <w:pPr>
        <w:spacing w:line="257" w:lineRule="auto"/>
        <w:rPr>
          <w:rFonts w:ascii="Arial" w:eastAsia="Arial" w:hAnsi="Arial" w:cs="Arial"/>
          <w:b/>
          <w:bCs/>
          <w:color w:val="FF0000"/>
          <w:sz w:val="24"/>
          <w:szCs w:val="24"/>
        </w:rPr>
      </w:pPr>
    </w:p>
    <w:p w14:paraId="62F1125B" w14:textId="77777777" w:rsidR="00C35052" w:rsidRPr="00DD1B20" w:rsidRDefault="00C35052" w:rsidP="00C35052">
      <w:pPr>
        <w:spacing w:line="257" w:lineRule="auto"/>
      </w:pPr>
      <w:r w:rsidRPr="00DD1B20">
        <w:rPr>
          <w:rFonts w:ascii="Arial" w:eastAsia="Arial" w:hAnsi="Arial" w:cs="Arial"/>
          <w:b/>
          <w:bCs/>
          <w:color w:val="FF0000"/>
          <w:sz w:val="24"/>
          <w:szCs w:val="24"/>
        </w:rPr>
        <w:t>FURTHER INFORMATION</w:t>
      </w:r>
    </w:p>
    <w:p w14:paraId="7EE07C82" w14:textId="01C38808" w:rsidR="00C35052" w:rsidRPr="00B8630F" w:rsidRDefault="00C35052" w:rsidP="00B8630F">
      <w:pPr>
        <w:spacing w:line="257" w:lineRule="auto"/>
      </w:pPr>
      <w:r w:rsidRPr="00DD1B20">
        <w:rPr>
          <w:rFonts w:ascii="Arial" w:eastAsia="Arial" w:hAnsi="Arial" w:cs="Arial"/>
          <w:sz w:val="24"/>
          <w:szCs w:val="24"/>
        </w:rPr>
        <w:t xml:space="preserve">The Irish Red Cross offers the following benefits in addition to salary </w:t>
      </w:r>
    </w:p>
    <w:p w14:paraId="05158FD3" w14:textId="77777777" w:rsidR="00C35052" w:rsidRPr="00DD1B20" w:rsidRDefault="00C35052" w:rsidP="00C35052">
      <w:pPr>
        <w:pStyle w:val="ListParagraph"/>
        <w:numPr>
          <w:ilvl w:val="0"/>
          <w:numId w:val="6"/>
        </w:numPr>
        <w:spacing w:after="0" w:line="276" w:lineRule="auto"/>
        <w:ind w:left="360"/>
        <w:rPr>
          <w:rFonts w:ascii="Arial" w:eastAsia="Arial" w:hAnsi="Arial" w:cs="Arial"/>
          <w:sz w:val="24"/>
          <w:szCs w:val="24"/>
        </w:rPr>
      </w:pPr>
      <w:r w:rsidRPr="00DD1B20">
        <w:rPr>
          <w:rFonts w:ascii="Arial" w:eastAsia="Arial" w:hAnsi="Arial" w:cs="Arial"/>
          <w:sz w:val="24"/>
          <w:szCs w:val="24"/>
        </w:rPr>
        <w:t xml:space="preserve">Closure of the office on Good Friday, plus two additional ‘privilege days’ to be used at Easter and Christmas respectively. </w:t>
      </w:r>
    </w:p>
    <w:p w14:paraId="289B4BDE" w14:textId="77777777" w:rsidR="00C35052" w:rsidRPr="00DD1B20" w:rsidRDefault="00C35052" w:rsidP="00C35052">
      <w:pPr>
        <w:pStyle w:val="ListParagraph"/>
        <w:numPr>
          <w:ilvl w:val="0"/>
          <w:numId w:val="6"/>
        </w:numPr>
        <w:spacing w:after="0" w:line="276" w:lineRule="auto"/>
        <w:ind w:left="360"/>
        <w:rPr>
          <w:rFonts w:ascii="Arial" w:eastAsia="Arial" w:hAnsi="Arial" w:cs="Arial"/>
          <w:sz w:val="24"/>
          <w:szCs w:val="24"/>
        </w:rPr>
      </w:pPr>
      <w:r w:rsidRPr="00DD1B20">
        <w:rPr>
          <w:rFonts w:ascii="Arial" w:eastAsia="Arial" w:hAnsi="Arial" w:cs="Arial"/>
          <w:sz w:val="24"/>
          <w:szCs w:val="24"/>
        </w:rPr>
        <w:t>Flexible working hours, including opportunities for hybrid working.</w:t>
      </w:r>
    </w:p>
    <w:p w14:paraId="68BA5159" w14:textId="77777777" w:rsidR="00C35052" w:rsidRPr="00DD1B20" w:rsidRDefault="00C35052" w:rsidP="00C35052">
      <w:pPr>
        <w:pStyle w:val="ListParagraph"/>
        <w:numPr>
          <w:ilvl w:val="0"/>
          <w:numId w:val="6"/>
        </w:numPr>
        <w:spacing w:after="0" w:line="276" w:lineRule="auto"/>
        <w:ind w:left="360"/>
        <w:rPr>
          <w:rFonts w:ascii="Arial" w:eastAsia="Arial" w:hAnsi="Arial" w:cs="Arial"/>
          <w:sz w:val="24"/>
          <w:szCs w:val="24"/>
        </w:rPr>
      </w:pPr>
      <w:r w:rsidRPr="00DD1B20">
        <w:rPr>
          <w:rFonts w:ascii="Arial" w:eastAsia="Arial" w:hAnsi="Arial" w:cs="Arial"/>
          <w:sz w:val="24"/>
          <w:szCs w:val="24"/>
        </w:rPr>
        <w:t>Further education, training and learning supports</w:t>
      </w:r>
    </w:p>
    <w:p w14:paraId="4ECFAB08" w14:textId="77777777" w:rsidR="00C35052" w:rsidRPr="00DD1B20" w:rsidRDefault="00C35052" w:rsidP="00C35052">
      <w:pPr>
        <w:pStyle w:val="ListParagraph"/>
        <w:numPr>
          <w:ilvl w:val="0"/>
          <w:numId w:val="6"/>
        </w:numPr>
        <w:spacing w:after="0" w:line="276" w:lineRule="auto"/>
        <w:ind w:left="360"/>
        <w:rPr>
          <w:rFonts w:ascii="Arial" w:eastAsia="Arial" w:hAnsi="Arial" w:cs="Arial"/>
          <w:sz w:val="24"/>
          <w:szCs w:val="24"/>
        </w:rPr>
      </w:pPr>
      <w:r w:rsidRPr="00DD1B20">
        <w:rPr>
          <w:rFonts w:ascii="Arial" w:eastAsia="Arial" w:hAnsi="Arial" w:cs="Arial"/>
          <w:sz w:val="24"/>
          <w:szCs w:val="24"/>
        </w:rPr>
        <w:t>Professional subscriptions (as applicable)</w:t>
      </w:r>
    </w:p>
    <w:p w14:paraId="0FE13ABC" w14:textId="77777777" w:rsidR="00C35052" w:rsidRDefault="00C35052" w:rsidP="00C35052">
      <w:pPr>
        <w:pStyle w:val="ListParagraph"/>
        <w:numPr>
          <w:ilvl w:val="0"/>
          <w:numId w:val="6"/>
        </w:numPr>
        <w:spacing w:after="0" w:line="276" w:lineRule="auto"/>
        <w:ind w:left="360"/>
        <w:rPr>
          <w:rFonts w:ascii="Arial" w:eastAsia="Arial" w:hAnsi="Arial" w:cs="Arial"/>
          <w:sz w:val="24"/>
          <w:szCs w:val="24"/>
        </w:rPr>
      </w:pPr>
      <w:r w:rsidRPr="00DD1B20">
        <w:rPr>
          <w:rFonts w:ascii="Arial" w:eastAsia="Arial" w:hAnsi="Arial" w:cs="Arial"/>
          <w:sz w:val="24"/>
          <w:szCs w:val="24"/>
        </w:rPr>
        <w:t>Travel (bike-to-work schemes/tax saver commuter tickets)</w:t>
      </w:r>
    </w:p>
    <w:p w14:paraId="32E3F22D" w14:textId="77777777" w:rsidR="00B8630F" w:rsidRPr="00B8630F" w:rsidRDefault="00B8630F" w:rsidP="00B8630F">
      <w:pPr>
        <w:spacing w:after="0" w:line="276" w:lineRule="auto"/>
        <w:rPr>
          <w:rFonts w:ascii="Arial" w:eastAsia="Arial" w:hAnsi="Arial" w:cs="Arial"/>
          <w:sz w:val="24"/>
          <w:szCs w:val="24"/>
        </w:rPr>
      </w:pPr>
    </w:p>
    <w:p w14:paraId="4E96F631" w14:textId="77777777" w:rsidR="00C35052" w:rsidRPr="00DD1B20" w:rsidRDefault="00C35052" w:rsidP="00C35052">
      <w:pPr>
        <w:spacing w:line="257" w:lineRule="auto"/>
      </w:pPr>
      <w:r w:rsidRPr="00DD1B20">
        <w:rPr>
          <w:rFonts w:ascii="Arial" w:eastAsia="Arial" w:hAnsi="Arial" w:cs="Arial"/>
          <w:sz w:val="24"/>
          <w:szCs w:val="24"/>
        </w:rPr>
        <w:t xml:space="preserve">The Irish Red Cross is an equal opportunities employer. We value diversity and aspire to reflect this in our workforce. We welcome applications for people from all sections of the community, irrespective of gender, civil status, family status, sexual orientation, religion, age, disability, race or membership of the Traveller community. </w:t>
      </w:r>
      <w:r w:rsidRPr="00B8630F">
        <w:rPr>
          <w:rFonts w:ascii="Arial" w:eastAsia="Arial" w:hAnsi="Arial" w:cs="Arial"/>
          <w:b/>
          <w:bCs/>
          <w:sz w:val="24"/>
          <w:szCs w:val="24"/>
        </w:rPr>
        <w:t>This role requires applicants to have the right to work in Ireland</w:t>
      </w:r>
      <w:r w:rsidRPr="00DD1B20">
        <w:rPr>
          <w:rFonts w:ascii="Arial" w:eastAsia="Arial" w:hAnsi="Arial" w:cs="Arial"/>
          <w:sz w:val="24"/>
          <w:szCs w:val="24"/>
        </w:rPr>
        <w:t>.</w:t>
      </w:r>
    </w:p>
    <w:p w14:paraId="106FA2F9" w14:textId="77777777" w:rsidR="00C35052" w:rsidRPr="00DD1B20" w:rsidRDefault="00C35052" w:rsidP="00C35052">
      <w:pPr>
        <w:spacing w:line="257" w:lineRule="auto"/>
      </w:pPr>
      <w:r w:rsidRPr="00DD1B20">
        <w:rPr>
          <w:rFonts w:ascii="Arial" w:eastAsia="Arial" w:hAnsi="Arial" w:cs="Arial"/>
          <w:sz w:val="24"/>
          <w:szCs w:val="24"/>
        </w:rPr>
        <w:t xml:space="preserve">This role is supported with funding by the European Union.  The EU4Health is a funding program initiated by the </w:t>
      </w:r>
      <w:hyperlink r:id="rId5">
        <w:r w:rsidRPr="00DD1B20">
          <w:rPr>
            <w:rStyle w:val="Hyperlink"/>
            <w:rFonts w:ascii="Arial" w:eastAsia="Arial" w:hAnsi="Arial" w:cs="Arial"/>
            <w:sz w:val="24"/>
            <w:szCs w:val="24"/>
          </w:rPr>
          <w:t>European Union (EU)</w:t>
        </w:r>
      </w:hyperlink>
      <w:r w:rsidRPr="00DD1B20">
        <w:rPr>
          <w:rFonts w:ascii="Arial" w:eastAsia="Arial" w:hAnsi="Arial" w:cs="Arial"/>
          <w:sz w:val="24"/>
          <w:szCs w:val="24"/>
        </w:rPr>
        <w:t xml:space="preserve"> to strengthen healthcare systems across Europe and improve the overall health and well-being of EU citizens.</w:t>
      </w:r>
    </w:p>
    <w:p w14:paraId="25CBF6E3" w14:textId="77777777" w:rsidR="00C35052" w:rsidRPr="00DD1B20" w:rsidRDefault="00C35052" w:rsidP="00C35052">
      <w:pPr>
        <w:spacing w:line="257" w:lineRule="auto"/>
      </w:pPr>
      <w:r w:rsidRPr="00DD1B20">
        <w:rPr>
          <w:rFonts w:ascii="Arial" w:eastAsia="Arial" w:hAnsi="Arial" w:cs="Arial"/>
          <w:b/>
          <w:bCs/>
          <w:color w:val="FF0000"/>
          <w:sz w:val="24"/>
          <w:szCs w:val="24"/>
        </w:rPr>
        <w:t>APPLICATION PROCESS</w:t>
      </w:r>
    </w:p>
    <w:p w14:paraId="1CCB206F" w14:textId="77777777" w:rsidR="00C35052" w:rsidRPr="00DD1B20" w:rsidRDefault="00C35052" w:rsidP="00C35052">
      <w:pPr>
        <w:spacing w:line="257" w:lineRule="auto"/>
      </w:pPr>
      <w:r w:rsidRPr="00DD1B20">
        <w:rPr>
          <w:rFonts w:ascii="Arial" w:eastAsia="Arial" w:hAnsi="Arial" w:cs="Arial"/>
          <w:sz w:val="24"/>
          <w:szCs w:val="24"/>
        </w:rPr>
        <w:t>To apply for this role, please forward a copy of your CV, together with a cover letter setting out how you meet the essential and desirable criteria for this role to:</w:t>
      </w:r>
    </w:p>
    <w:p w14:paraId="37A7FE1E" w14:textId="77777777" w:rsidR="00C35052" w:rsidRPr="00DD1B20" w:rsidRDefault="00C35052" w:rsidP="00C35052">
      <w:pPr>
        <w:spacing w:line="257" w:lineRule="auto"/>
      </w:pPr>
      <w:hyperlink r:id="rId6">
        <w:r w:rsidRPr="00DD1B20">
          <w:rPr>
            <w:rStyle w:val="Hyperlink"/>
            <w:rFonts w:ascii="Arial" w:eastAsia="Arial" w:hAnsi="Arial" w:cs="Arial"/>
            <w:sz w:val="24"/>
            <w:szCs w:val="24"/>
          </w:rPr>
          <w:t>jobs@redcross.ie</w:t>
        </w:r>
      </w:hyperlink>
    </w:p>
    <w:p w14:paraId="42CC9CCA" w14:textId="77777777" w:rsidR="00C35052" w:rsidRPr="00DD1B20" w:rsidRDefault="00C35052" w:rsidP="00C35052">
      <w:pPr>
        <w:spacing w:line="360" w:lineRule="auto"/>
      </w:pPr>
      <w:r w:rsidRPr="00DD1B20">
        <w:rPr>
          <w:rFonts w:ascii="Arial" w:eastAsia="Arial" w:hAnsi="Arial" w:cs="Arial"/>
          <w:sz w:val="24"/>
          <w:szCs w:val="24"/>
        </w:rPr>
        <w:t xml:space="preserve">Your email should contain Project Officer Mental Health (EU4Health) in the subject line. Applications should be in .pdf or MS Word format, and with file names in the </w:t>
      </w:r>
      <w:r w:rsidRPr="00DD1B20">
        <w:rPr>
          <w:rFonts w:ascii="Arial" w:eastAsia="Arial" w:hAnsi="Arial" w:cs="Arial"/>
          <w:sz w:val="24"/>
          <w:szCs w:val="24"/>
        </w:rPr>
        <w:lastRenderedPageBreak/>
        <w:t xml:space="preserve">following format: </w:t>
      </w:r>
      <w:r w:rsidRPr="00DD1B20">
        <w:rPr>
          <w:rFonts w:ascii="Arial" w:eastAsia="Arial" w:hAnsi="Arial" w:cs="Arial"/>
          <w:b/>
          <w:bCs/>
          <w:sz w:val="24"/>
          <w:szCs w:val="24"/>
        </w:rPr>
        <w:t>&lt;Surname&gt;, &lt;First name&gt; - CV and &lt;Surname&gt;, &lt;First name&gt; - Cover Letter</w:t>
      </w:r>
    </w:p>
    <w:p w14:paraId="3EA7CDB2" w14:textId="77777777" w:rsidR="00C35052" w:rsidRPr="00DD1B20" w:rsidRDefault="00C35052" w:rsidP="00C35052">
      <w:pPr>
        <w:spacing w:line="360" w:lineRule="auto"/>
      </w:pPr>
      <w:r w:rsidRPr="00DD1B20">
        <w:rPr>
          <w:rFonts w:ascii="Arial" w:eastAsia="Arial" w:hAnsi="Arial" w:cs="Arial"/>
          <w:sz w:val="24"/>
          <w:szCs w:val="24"/>
        </w:rPr>
        <w:t>The closing date for applications is April 4</w:t>
      </w:r>
      <w:r w:rsidRPr="00DD1B20">
        <w:rPr>
          <w:rFonts w:ascii="Arial" w:eastAsia="Arial" w:hAnsi="Arial" w:cs="Arial"/>
          <w:sz w:val="24"/>
          <w:szCs w:val="24"/>
          <w:vertAlign w:val="superscript"/>
        </w:rPr>
        <w:t>th</w:t>
      </w:r>
      <w:r w:rsidRPr="00DD1B20">
        <w:rPr>
          <w:rFonts w:ascii="Arial" w:eastAsia="Arial" w:hAnsi="Arial" w:cs="Arial"/>
          <w:sz w:val="24"/>
          <w:szCs w:val="24"/>
        </w:rPr>
        <w:t xml:space="preserve"> 2025</w:t>
      </w:r>
    </w:p>
    <w:p w14:paraId="468AF71C" w14:textId="77777777" w:rsidR="00C35052" w:rsidRPr="00DD1B20" w:rsidRDefault="00C35052" w:rsidP="00C35052">
      <w:pPr>
        <w:spacing w:line="360" w:lineRule="auto"/>
      </w:pPr>
      <w:r w:rsidRPr="00DD1B20">
        <w:rPr>
          <w:rFonts w:ascii="Arial" w:eastAsia="Arial" w:hAnsi="Arial" w:cs="Arial"/>
          <w:sz w:val="24"/>
          <w:szCs w:val="24"/>
        </w:rPr>
        <w:t>Shortlisting for interview will be on the basis of the essential and desirable criteria for this role.</w:t>
      </w:r>
    </w:p>
    <w:p w14:paraId="5C36D805" w14:textId="77777777" w:rsidR="00C35052" w:rsidRPr="00DD1B20" w:rsidRDefault="00C35052" w:rsidP="00C35052">
      <w:pPr>
        <w:spacing w:line="360" w:lineRule="auto"/>
      </w:pPr>
      <w:r w:rsidRPr="00DD1B20">
        <w:rPr>
          <w:rFonts w:ascii="Arial" w:eastAsia="Arial" w:hAnsi="Arial" w:cs="Arial"/>
          <w:sz w:val="24"/>
          <w:szCs w:val="24"/>
        </w:rPr>
        <w:t>Please note that there may be a second round of interviews.</w:t>
      </w:r>
    </w:p>
    <w:p w14:paraId="0E8D3D20" w14:textId="77777777" w:rsidR="002118AF" w:rsidRPr="00DD1B20" w:rsidRDefault="002118AF"/>
    <w:sectPr w:rsidR="002118AF" w:rsidRPr="00DD1B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469B0"/>
    <w:multiLevelType w:val="hybridMultilevel"/>
    <w:tmpl w:val="F698A5DE"/>
    <w:lvl w:ilvl="0" w:tplc="CDBEAB6A">
      <w:start w:val="1"/>
      <w:numFmt w:val="bullet"/>
      <w:lvlText w:val="·"/>
      <w:lvlJc w:val="left"/>
      <w:pPr>
        <w:ind w:left="720" w:hanging="360"/>
      </w:pPr>
      <w:rPr>
        <w:rFonts w:ascii="Symbol" w:hAnsi="Symbol" w:hint="default"/>
      </w:rPr>
    </w:lvl>
    <w:lvl w:ilvl="1" w:tplc="71288238">
      <w:start w:val="1"/>
      <w:numFmt w:val="bullet"/>
      <w:lvlText w:val="o"/>
      <w:lvlJc w:val="left"/>
      <w:pPr>
        <w:ind w:left="1440" w:hanging="360"/>
      </w:pPr>
      <w:rPr>
        <w:rFonts w:ascii="Courier New" w:hAnsi="Courier New" w:hint="default"/>
      </w:rPr>
    </w:lvl>
    <w:lvl w:ilvl="2" w:tplc="45DC82C8">
      <w:start w:val="1"/>
      <w:numFmt w:val="bullet"/>
      <w:lvlText w:val=""/>
      <w:lvlJc w:val="left"/>
      <w:pPr>
        <w:ind w:left="2160" w:hanging="360"/>
      </w:pPr>
      <w:rPr>
        <w:rFonts w:ascii="Wingdings" w:hAnsi="Wingdings" w:hint="default"/>
      </w:rPr>
    </w:lvl>
    <w:lvl w:ilvl="3" w:tplc="9410CFA0">
      <w:start w:val="1"/>
      <w:numFmt w:val="bullet"/>
      <w:lvlText w:val=""/>
      <w:lvlJc w:val="left"/>
      <w:pPr>
        <w:ind w:left="2880" w:hanging="360"/>
      </w:pPr>
      <w:rPr>
        <w:rFonts w:ascii="Symbol" w:hAnsi="Symbol" w:hint="default"/>
      </w:rPr>
    </w:lvl>
    <w:lvl w:ilvl="4" w:tplc="CF383148">
      <w:start w:val="1"/>
      <w:numFmt w:val="bullet"/>
      <w:lvlText w:val="o"/>
      <w:lvlJc w:val="left"/>
      <w:pPr>
        <w:ind w:left="3600" w:hanging="360"/>
      </w:pPr>
      <w:rPr>
        <w:rFonts w:ascii="Courier New" w:hAnsi="Courier New" w:hint="default"/>
      </w:rPr>
    </w:lvl>
    <w:lvl w:ilvl="5" w:tplc="28106CDE">
      <w:start w:val="1"/>
      <w:numFmt w:val="bullet"/>
      <w:lvlText w:val=""/>
      <w:lvlJc w:val="left"/>
      <w:pPr>
        <w:ind w:left="4320" w:hanging="360"/>
      </w:pPr>
      <w:rPr>
        <w:rFonts w:ascii="Wingdings" w:hAnsi="Wingdings" w:hint="default"/>
      </w:rPr>
    </w:lvl>
    <w:lvl w:ilvl="6" w:tplc="EE9A3DA4">
      <w:start w:val="1"/>
      <w:numFmt w:val="bullet"/>
      <w:lvlText w:val=""/>
      <w:lvlJc w:val="left"/>
      <w:pPr>
        <w:ind w:left="5040" w:hanging="360"/>
      </w:pPr>
      <w:rPr>
        <w:rFonts w:ascii="Symbol" w:hAnsi="Symbol" w:hint="default"/>
      </w:rPr>
    </w:lvl>
    <w:lvl w:ilvl="7" w:tplc="1124D7AA">
      <w:start w:val="1"/>
      <w:numFmt w:val="bullet"/>
      <w:lvlText w:val="o"/>
      <w:lvlJc w:val="left"/>
      <w:pPr>
        <w:ind w:left="5760" w:hanging="360"/>
      </w:pPr>
      <w:rPr>
        <w:rFonts w:ascii="Courier New" w:hAnsi="Courier New" w:hint="default"/>
      </w:rPr>
    </w:lvl>
    <w:lvl w:ilvl="8" w:tplc="1FEACF48">
      <w:start w:val="1"/>
      <w:numFmt w:val="bullet"/>
      <w:lvlText w:val=""/>
      <w:lvlJc w:val="left"/>
      <w:pPr>
        <w:ind w:left="6480" w:hanging="360"/>
      </w:pPr>
      <w:rPr>
        <w:rFonts w:ascii="Wingdings" w:hAnsi="Wingdings" w:hint="default"/>
      </w:rPr>
    </w:lvl>
  </w:abstractNum>
  <w:abstractNum w:abstractNumId="1" w15:restartNumberingAfterBreak="0">
    <w:nsid w:val="273469F7"/>
    <w:multiLevelType w:val="hybridMultilevel"/>
    <w:tmpl w:val="B56C93A6"/>
    <w:lvl w:ilvl="0" w:tplc="E682A894">
      <w:start w:val="1"/>
      <w:numFmt w:val="bullet"/>
      <w:lvlText w:val="·"/>
      <w:lvlJc w:val="left"/>
      <w:pPr>
        <w:ind w:left="720" w:hanging="360"/>
      </w:pPr>
      <w:rPr>
        <w:rFonts w:ascii="Symbol" w:hAnsi="Symbol" w:hint="default"/>
      </w:rPr>
    </w:lvl>
    <w:lvl w:ilvl="1" w:tplc="CFFCB30C">
      <w:start w:val="1"/>
      <w:numFmt w:val="bullet"/>
      <w:lvlText w:val="o"/>
      <w:lvlJc w:val="left"/>
      <w:pPr>
        <w:ind w:left="1440" w:hanging="360"/>
      </w:pPr>
      <w:rPr>
        <w:rFonts w:ascii="Courier New" w:hAnsi="Courier New" w:hint="default"/>
      </w:rPr>
    </w:lvl>
    <w:lvl w:ilvl="2" w:tplc="796CA10C">
      <w:start w:val="1"/>
      <w:numFmt w:val="bullet"/>
      <w:lvlText w:val=""/>
      <w:lvlJc w:val="left"/>
      <w:pPr>
        <w:ind w:left="2160" w:hanging="360"/>
      </w:pPr>
      <w:rPr>
        <w:rFonts w:ascii="Wingdings" w:hAnsi="Wingdings" w:hint="default"/>
      </w:rPr>
    </w:lvl>
    <w:lvl w:ilvl="3" w:tplc="CEB822FE">
      <w:start w:val="1"/>
      <w:numFmt w:val="bullet"/>
      <w:lvlText w:val=""/>
      <w:lvlJc w:val="left"/>
      <w:pPr>
        <w:ind w:left="2880" w:hanging="360"/>
      </w:pPr>
      <w:rPr>
        <w:rFonts w:ascii="Symbol" w:hAnsi="Symbol" w:hint="default"/>
      </w:rPr>
    </w:lvl>
    <w:lvl w:ilvl="4" w:tplc="C094A964">
      <w:start w:val="1"/>
      <w:numFmt w:val="bullet"/>
      <w:lvlText w:val="o"/>
      <w:lvlJc w:val="left"/>
      <w:pPr>
        <w:ind w:left="3600" w:hanging="360"/>
      </w:pPr>
      <w:rPr>
        <w:rFonts w:ascii="Courier New" w:hAnsi="Courier New" w:hint="default"/>
      </w:rPr>
    </w:lvl>
    <w:lvl w:ilvl="5" w:tplc="D54A2984">
      <w:start w:val="1"/>
      <w:numFmt w:val="bullet"/>
      <w:lvlText w:val=""/>
      <w:lvlJc w:val="left"/>
      <w:pPr>
        <w:ind w:left="4320" w:hanging="360"/>
      </w:pPr>
      <w:rPr>
        <w:rFonts w:ascii="Wingdings" w:hAnsi="Wingdings" w:hint="default"/>
      </w:rPr>
    </w:lvl>
    <w:lvl w:ilvl="6" w:tplc="28548D80">
      <w:start w:val="1"/>
      <w:numFmt w:val="bullet"/>
      <w:lvlText w:val=""/>
      <w:lvlJc w:val="left"/>
      <w:pPr>
        <w:ind w:left="5040" w:hanging="360"/>
      </w:pPr>
      <w:rPr>
        <w:rFonts w:ascii="Symbol" w:hAnsi="Symbol" w:hint="default"/>
      </w:rPr>
    </w:lvl>
    <w:lvl w:ilvl="7" w:tplc="F85455C4">
      <w:start w:val="1"/>
      <w:numFmt w:val="bullet"/>
      <w:lvlText w:val="o"/>
      <w:lvlJc w:val="left"/>
      <w:pPr>
        <w:ind w:left="5760" w:hanging="360"/>
      </w:pPr>
      <w:rPr>
        <w:rFonts w:ascii="Courier New" w:hAnsi="Courier New" w:hint="default"/>
      </w:rPr>
    </w:lvl>
    <w:lvl w:ilvl="8" w:tplc="C972D8E8">
      <w:start w:val="1"/>
      <w:numFmt w:val="bullet"/>
      <w:lvlText w:val=""/>
      <w:lvlJc w:val="left"/>
      <w:pPr>
        <w:ind w:left="6480" w:hanging="360"/>
      </w:pPr>
      <w:rPr>
        <w:rFonts w:ascii="Wingdings" w:hAnsi="Wingdings" w:hint="default"/>
      </w:rPr>
    </w:lvl>
  </w:abstractNum>
  <w:abstractNum w:abstractNumId="2" w15:restartNumberingAfterBreak="0">
    <w:nsid w:val="68858267"/>
    <w:multiLevelType w:val="hybridMultilevel"/>
    <w:tmpl w:val="9DB6FA4A"/>
    <w:lvl w:ilvl="0" w:tplc="9EBE7AB2">
      <w:start w:val="1"/>
      <w:numFmt w:val="bullet"/>
      <w:lvlText w:val="·"/>
      <w:lvlJc w:val="left"/>
      <w:pPr>
        <w:ind w:left="720" w:hanging="360"/>
      </w:pPr>
      <w:rPr>
        <w:rFonts w:ascii="Symbol" w:hAnsi="Symbol" w:hint="default"/>
      </w:rPr>
    </w:lvl>
    <w:lvl w:ilvl="1" w:tplc="78083586">
      <w:start w:val="1"/>
      <w:numFmt w:val="bullet"/>
      <w:lvlText w:val="o"/>
      <w:lvlJc w:val="left"/>
      <w:pPr>
        <w:ind w:left="1440" w:hanging="360"/>
      </w:pPr>
      <w:rPr>
        <w:rFonts w:ascii="Courier New" w:hAnsi="Courier New" w:hint="default"/>
      </w:rPr>
    </w:lvl>
    <w:lvl w:ilvl="2" w:tplc="B11E7F3A">
      <w:start w:val="1"/>
      <w:numFmt w:val="bullet"/>
      <w:lvlText w:val=""/>
      <w:lvlJc w:val="left"/>
      <w:pPr>
        <w:ind w:left="2160" w:hanging="360"/>
      </w:pPr>
      <w:rPr>
        <w:rFonts w:ascii="Wingdings" w:hAnsi="Wingdings" w:hint="default"/>
      </w:rPr>
    </w:lvl>
    <w:lvl w:ilvl="3" w:tplc="4E627CDE">
      <w:start w:val="1"/>
      <w:numFmt w:val="bullet"/>
      <w:lvlText w:val=""/>
      <w:lvlJc w:val="left"/>
      <w:pPr>
        <w:ind w:left="2880" w:hanging="360"/>
      </w:pPr>
      <w:rPr>
        <w:rFonts w:ascii="Symbol" w:hAnsi="Symbol" w:hint="default"/>
      </w:rPr>
    </w:lvl>
    <w:lvl w:ilvl="4" w:tplc="C87A7B5E">
      <w:start w:val="1"/>
      <w:numFmt w:val="bullet"/>
      <w:lvlText w:val="o"/>
      <w:lvlJc w:val="left"/>
      <w:pPr>
        <w:ind w:left="3600" w:hanging="360"/>
      </w:pPr>
      <w:rPr>
        <w:rFonts w:ascii="Courier New" w:hAnsi="Courier New" w:hint="default"/>
      </w:rPr>
    </w:lvl>
    <w:lvl w:ilvl="5" w:tplc="4A249758">
      <w:start w:val="1"/>
      <w:numFmt w:val="bullet"/>
      <w:lvlText w:val=""/>
      <w:lvlJc w:val="left"/>
      <w:pPr>
        <w:ind w:left="4320" w:hanging="360"/>
      </w:pPr>
      <w:rPr>
        <w:rFonts w:ascii="Wingdings" w:hAnsi="Wingdings" w:hint="default"/>
      </w:rPr>
    </w:lvl>
    <w:lvl w:ilvl="6" w:tplc="7E54D5DA">
      <w:start w:val="1"/>
      <w:numFmt w:val="bullet"/>
      <w:lvlText w:val=""/>
      <w:lvlJc w:val="left"/>
      <w:pPr>
        <w:ind w:left="5040" w:hanging="360"/>
      </w:pPr>
      <w:rPr>
        <w:rFonts w:ascii="Symbol" w:hAnsi="Symbol" w:hint="default"/>
      </w:rPr>
    </w:lvl>
    <w:lvl w:ilvl="7" w:tplc="9E0CD290">
      <w:start w:val="1"/>
      <w:numFmt w:val="bullet"/>
      <w:lvlText w:val="o"/>
      <w:lvlJc w:val="left"/>
      <w:pPr>
        <w:ind w:left="5760" w:hanging="360"/>
      </w:pPr>
      <w:rPr>
        <w:rFonts w:ascii="Courier New" w:hAnsi="Courier New" w:hint="default"/>
      </w:rPr>
    </w:lvl>
    <w:lvl w:ilvl="8" w:tplc="88686E46">
      <w:start w:val="1"/>
      <w:numFmt w:val="bullet"/>
      <w:lvlText w:val=""/>
      <w:lvlJc w:val="left"/>
      <w:pPr>
        <w:ind w:left="6480" w:hanging="360"/>
      </w:pPr>
      <w:rPr>
        <w:rFonts w:ascii="Wingdings" w:hAnsi="Wingdings" w:hint="default"/>
      </w:rPr>
    </w:lvl>
  </w:abstractNum>
  <w:abstractNum w:abstractNumId="3" w15:restartNumberingAfterBreak="0">
    <w:nsid w:val="6AF5DF9E"/>
    <w:multiLevelType w:val="hybridMultilevel"/>
    <w:tmpl w:val="5D9EFB04"/>
    <w:lvl w:ilvl="0" w:tplc="67A6D760">
      <w:start w:val="1"/>
      <w:numFmt w:val="bullet"/>
      <w:lvlText w:val=""/>
      <w:lvlJc w:val="left"/>
      <w:pPr>
        <w:ind w:left="720" w:hanging="360"/>
      </w:pPr>
      <w:rPr>
        <w:rFonts w:ascii="Symbol" w:hAnsi="Symbol" w:hint="default"/>
      </w:rPr>
    </w:lvl>
    <w:lvl w:ilvl="1" w:tplc="41269E94">
      <w:start w:val="1"/>
      <w:numFmt w:val="bullet"/>
      <w:lvlText w:val="o"/>
      <w:lvlJc w:val="left"/>
      <w:pPr>
        <w:ind w:left="1440" w:hanging="360"/>
      </w:pPr>
      <w:rPr>
        <w:rFonts w:ascii="Courier New" w:hAnsi="Courier New" w:hint="default"/>
      </w:rPr>
    </w:lvl>
    <w:lvl w:ilvl="2" w:tplc="FDA41886">
      <w:start w:val="1"/>
      <w:numFmt w:val="bullet"/>
      <w:lvlText w:val=""/>
      <w:lvlJc w:val="left"/>
      <w:pPr>
        <w:ind w:left="2160" w:hanging="360"/>
      </w:pPr>
      <w:rPr>
        <w:rFonts w:ascii="Wingdings" w:hAnsi="Wingdings" w:hint="default"/>
      </w:rPr>
    </w:lvl>
    <w:lvl w:ilvl="3" w:tplc="17F2ECF4">
      <w:start w:val="1"/>
      <w:numFmt w:val="bullet"/>
      <w:lvlText w:val=""/>
      <w:lvlJc w:val="left"/>
      <w:pPr>
        <w:ind w:left="2880" w:hanging="360"/>
      </w:pPr>
      <w:rPr>
        <w:rFonts w:ascii="Symbol" w:hAnsi="Symbol" w:hint="default"/>
      </w:rPr>
    </w:lvl>
    <w:lvl w:ilvl="4" w:tplc="D75A4B36">
      <w:start w:val="1"/>
      <w:numFmt w:val="bullet"/>
      <w:lvlText w:val="o"/>
      <w:lvlJc w:val="left"/>
      <w:pPr>
        <w:ind w:left="3600" w:hanging="360"/>
      </w:pPr>
      <w:rPr>
        <w:rFonts w:ascii="Courier New" w:hAnsi="Courier New" w:hint="default"/>
      </w:rPr>
    </w:lvl>
    <w:lvl w:ilvl="5" w:tplc="C7382A0E">
      <w:start w:val="1"/>
      <w:numFmt w:val="bullet"/>
      <w:lvlText w:val=""/>
      <w:lvlJc w:val="left"/>
      <w:pPr>
        <w:ind w:left="4320" w:hanging="360"/>
      </w:pPr>
      <w:rPr>
        <w:rFonts w:ascii="Wingdings" w:hAnsi="Wingdings" w:hint="default"/>
      </w:rPr>
    </w:lvl>
    <w:lvl w:ilvl="6" w:tplc="A976BD1A">
      <w:start w:val="1"/>
      <w:numFmt w:val="bullet"/>
      <w:lvlText w:val=""/>
      <w:lvlJc w:val="left"/>
      <w:pPr>
        <w:ind w:left="5040" w:hanging="360"/>
      </w:pPr>
      <w:rPr>
        <w:rFonts w:ascii="Symbol" w:hAnsi="Symbol" w:hint="default"/>
      </w:rPr>
    </w:lvl>
    <w:lvl w:ilvl="7" w:tplc="3FB44A10">
      <w:start w:val="1"/>
      <w:numFmt w:val="bullet"/>
      <w:lvlText w:val="o"/>
      <w:lvlJc w:val="left"/>
      <w:pPr>
        <w:ind w:left="5760" w:hanging="360"/>
      </w:pPr>
      <w:rPr>
        <w:rFonts w:ascii="Courier New" w:hAnsi="Courier New" w:hint="default"/>
      </w:rPr>
    </w:lvl>
    <w:lvl w:ilvl="8" w:tplc="B92E94D8">
      <w:start w:val="1"/>
      <w:numFmt w:val="bullet"/>
      <w:lvlText w:val=""/>
      <w:lvlJc w:val="left"/>
      <w:pPr>
        <w:ind w:left="6480" w:hanging="360"/>
      </w:pPr>
      <w:rPr>
        <w:rFonts w:ascii="Wingdings" w:hAnsi="Wingdings" w:hint="default"/>
      </w:rPr>
    </w:lvl>
  </w:abstractNum>
  <w:abstractNum w:abstractNumId="4" w15:restartNumberingAfterBreak="0">
    <w:nsid w:val="7A286D6B"/>
    <w:multiLevelType w:val="hybridMultilevel"/>
    <w:tmpl w:val="0CAC8EDA"/>
    <w:lvl w:ilvl="0" w:tplc="EA8200A0">
      <w:start w:val="1"/>
      <w:numFmt w:val="bullet"/>
      <w:lvlText w:val=""/>
      <w:lvlJc w:val="left"/>
      <w:pPr>
        <w:ind w:left="720" w:hanging="360"/>
      </w:pPr>
      <w:rPr>
        <w:rFonts w:ascii="Symbol" w:hAnsi="Symbol" w:hint="default"/>
      </w:rPr>
    </w:lvl>
    <w:lvl w:ilvl="1" w:tplc="7CA2F418">
      <w:start w:val="1"/>
      <w:numFmt w:val="bullet"/>
      <w:lvlText w:val="o"/>
      <w:lvlJc w:val="left"/>
      <w:pPr>
        <w:ind w:left="1440" w:hanging="360"/>
      </w:pPr>
      <w:rPr>
        <w:rFonts w:ascii="Courier New" w:hAnsi="Courier New" w:hint="default"/>
      </w:rPr>
    </w:lvl>
    <w:lvl w:ilvl="2" w:tplc="BD1C76C6">
      <w:start w:val="1"/>
      <w:numFmt w:val="bullet"/>
      <w:lvlText w:val=""/>
      <w:lvlJc w:val="left"/>
      <w:pPr>
        <w:ind w:left="2160" w:hanging="360"/>
      </w:pPr>
      <w:rPr>
        <w:rFonts w:ascii="Wingdings" w:hAnsi="Wingdings" w:hint="default"/>
      </w:rPr>
    </w:lvl>
    <w:lvl w:ilvl="3" w:tplc="ED50CF92">
      <w:start w:val="1"/>
      <w:numFmt w:val="bullet"/>
      <w:lvlText w:val=""/>
      <w:lvlJc w:val="left"/>
      <w:pPr>
        <w:ind w:left="2880" w:hanging="360"/>
      </w:pPr>
      <w:rPr>
        <w:rFonts w:ascii="Symbol" w:hAnsi="Symbol" w:hint="default"/>
      </w:rPr>
    </w:lvl>
    <w:lvl w:ilvl="4" w:tplc="C9B4A7BC">
      <w:start w:val="1"/>
      <w:numFmt w:val="bullet"/>
      <w:lvlText w:val="o"/>
      <w:lvlJc w:val="left"/>
      <w:pPr>
        <w:ind w:left="3600" w:hanging="360"/>
      </w:pPr>
      <w:rPr>
        <w:rFonts w:ascii="Courier New" w:hAnsi="Courier New" w:hint="default"/>
      </w:rPr>
    </w:lvl>
    <w:lvl w:ilvl="5" w:tplc="7E144B9E">
      <w:start w:val="1"/>
      <w:numFmt w:val="bullet"/>
      <w:lvlText w:val=""/>
      <w:lvlJc w:val="left"/>
      <w:pPr>
        <w:ind w:left="4320" w:hanging="360"/>
      </w:pPr>
      <w:rPr>
        <w:rFonts w:ascii="Wingdings" w:hAnsi="Wingdings" w:hint="default"/>
      </w:rPr>
    </w:lvl>
    <w:lvl w:ilvl="6" w:tplc="714ABD0E">
      <w:start w:val="1"/>
      <w:numFmt w:val="bullet"/>
      <w:lvlText w:val=""/>
      <w:lvlJc w:val="left"/>
      <w:pPr>
        <w:ind w:left="5040" w:hanging="360"/>
      </w:pPr>
      <w:rPr>
        <w:rFonts w:ascii="Symbol" w:hAnsi="Symbol" w:hint="default"/>
      </w:rPr>
    </w:lvl>
    <w:lvl w:ilvl="7" w:tplc="7C3ED33E">
      <w:start w:val="1"/>
      <w:numFmt w:val="bullet"/>
      <w:lvlText w:val="o"/>
      <w:lvlJc w:val="left"/>
      <w:pPr>
        <w:ind w:left="5760" w:hanging="360"/>
      </w:pPr>
      <w:rPr>
        <w:rFonts w:ascii="Courier New" w:hAnsi="Courier New" w:hint="default"/>
      </w:rPr>
    </w:lvl>
    <w:lvl w:ilvl="8" w:tplc="89761E36">
      <w:start w:val="1"/>
      <w:numFmt w:val="bullet"/>
      <w:lvlText w:val=""/>
      <w:lvlJc w:val="left"/>
      <w:pPr>
        <w:ind w:left="6480" w:hanging="360"/>
      </w:pPr>
      <w:rPr>
        <w:rFonts w:ascii="Wingdings" w:hAnsi="Wingdings" w:hint="default"/>
      </w:rPr>
    </w:lvl>
  </w:abstractNum>
  <w:abstractNum w:abstractNumId="5" w15:restartNumberingAfterBreak="0">
    <w:nsid w:val="7BC9082C"/>
    <w:multiLevelType w:val="hybridMultilevel"/>
    <w:tmpl w:val="C5CE2774"/>
    <w:lvl w:ilvl="0" w:tplc="0652CEC2">
      <w:start w:val="1"/>
      <w:numFmt w:val="bullet"/>
      <w:lvlText w:val="·"/>
      <w:lvlJc w:val="left"/>
      <w:pPr>
        <w:ind w:left="720" w:hanging="360"/>
      </w:pPr>
      <w:rPr>
        <w:rFonts w:ascii="Symbol" w:hAnsi="Symbol" w:hint="default"/>
      </w:rPr>
    </w:lvl>
    <w:lvl w:ilvl="1" w:tplc="8FEE40EE">
      <w:start w:val="1"/>
      <w:numFmt w:val="bullet"/>
      <w:lvlText w:val="o"/>
      <w:lvlJc w:val="left"/>
      <w:pPr>
        <w:ind w:left="1440" w:hanging="360"/>
      </w:pPr>
      <w:rPr>
        <w:rFonts w:ascii="Courier New" w:hAnsi="Courier New" w:hint="default"/>
      </w:rPr>
    </w:lvl>
    <w:lvl w:ilvl="2" w:tplc="48F2C80E">
      <w:start w:val="1"/>
      <w:numFmt w:val="bullet"/>
      <w:lvlText w:val=""/>
      <w:lvlJc w:val="left"/>
      <w:pPr>
        <w:ind w:left="2160" w:hanging="360"/>
      </w:pPr>
      <w:rPr>
        <w:rFonts w:ascii="Wingdings" w:hAnsi="Wingdings" w:hint="default"/>
      </w:rPr>
    </w:lvl>
    <w:lvl w:ilvl="3" w:tplc="7A8CAC20">
      <w:start w:val="1"/>
      <w:numFmt w:val="bullet"/>
      <w:lvlText w:val=""/>
      <w:lvlJc w:val="left"/>
      <w:pPr>
        <w:ind w:left="2880" w:hanging="360"/>
      </w:pPr>
      <w:rPr>
        <w:rFonts w:ascii="Symbol" w:hAnsi="Symbol" w:hint="default"/>
      </w:rPr>
    </w:lvl>
    <w:lvl w:ilvl="4" w:tplc="D7FA5306">
      <w:start w:val="1"/>
      <w:numFmt w:val="bullet"/>
      <w:lvlText w:val="o"/>
      <w:lvlJc w:val="left"/>
      <w:pPr>
        <w:ind w:left="3600" w:hanging="360"/>
      </w:pPr>
      <w:rPr>
        <w:rFonts w:ascii="Courier New" w:hAnsi="Courier New" w:hint="default"/>
      </w:rPr>
    </w:lvl>
    <w:lvl w:ilvl="5" w:tplc="8926F562">
      <w:start w:val="1"/>
      <w:numFmt w:val="bullet"/>
      <w:lvlText w:val=""/>
      <w:lvlJc w:val="left"/>
      <w:pPr>
        <w:ind w:left="4320" w:hanging="360"/>
      </w:pPr>
      <w:rPr>
        <w:rFonts w:ascii="Wingdings" w:hAnsi="Wingdings" w:hint="default"/>
      </w:rPr>
    </w:lvl>
    <w:lvl w:ilvl="6" w:tplc="3F68F684">
      <w:start w:val="1"/>
      <w:numFmt w:val="bullet"/>
      <w:lvlText w:val=""/>
      <w:lvlJc w:val="left"/>
      <w:pPr>
        <w:ind w:left="5040" w:hanging="360"/>
      </w:pPr>
      <w:rPr>
        <w:rFonts w:ascii="Symbol" w:hAnsi="Symbol" w:hint="default"/>
      </w:rPr>
    </w:lvl>
    <w:lvl w:ilvl="7" w:tplc="D30625E6">
      <w:start w:val="1"/>
      <w:numFmt w:val="bullet"/>
      <w:lvlText w:val="o"/>
      <w:lvlJc w:val="left"/>
      <w:pPr>
        <w:ind w:left="5760" w:hanging="360"/>
      </w:pPr>
      <w:rPr>
        <w:rFonts w:ascii="Courier New" w:hAnsi="Courier New" w:hint="default"/>
      </w:rPr>
    </w:lvl>
    <w:lvl w:ilvl="8" w:tplc="49DE44F0">
      <w:start w:val="1"/>
      <w:numFmt w:val="bullet"/>
      <w:lvlText w:val=""/>
      <w:lvlJc w:val="left"/>
      <w:pPr>
        <w:ind w:left="6480" w:hanging="360"/>
      </w:pPr>
      <w:rPr>
        <w:rFonts w:ascii="Wingdings" w:hAnsi="Wingdings" w:hint="default"/>
      </w:rPr>
    </w:lvl>
  </w:abstractNum>
  <w:num w:numId="1" w16cid:durableId="1096942684">
    <w:abstractNumId w:val="3"/>
  </w:num>
  <w:num w:numId="2" w16cid:durableId="890532361">
    <w:abstractNumId w:val="5"/>
  </w:num>
  <w:num w:numId="3" w16cid:durableId="336621479">
    <w:abstractNumId w:val="4"/>
  </w:num>
  <w:num w:numId="4" w16cid:durableId="1220048116">
    <w:abstractNumId w:val="2"/>
  </w:num>
  <w:num w:numId="5" w16cid:durableId="517963202">
    <w:abstractNumId w:val="0"/>
  </w:num>
  <w:num w:numId="6" w16cid:durableId="1306201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052"/>
    <w:rsid w:val="001C30D1"/>
    <w:rsid w:val="002118AF"/>
    <w:rsid w:val="002E62CF"/>
    <w:rsid w:val="00417E10"/>
    <w:rsid w:val="004610E9"/>
    <w:rsid w:val="00695B65"/>
    <w:rsid w:val="006C3F55"/>
    <w:rsid w:val="008055D7"/>
    <w:rsid w:val="00B8630F"/>
    <w:rsid w:val="00C35052"/>
    <w:rsid w:val="00DD1B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FFBCB"/>
  <w15:chartTrackingRefBased/>
  <w15:docId w15:val="{249C16EC-3F49-46D0-BF38-152546CF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052"/>
  </w:style>
  <w:style w:type="paragraph" w:styleId="Heading1">
    <w:name w:val="heading 1"/>
    <w:basedOn w:val="Normal"/>
    <w:next w:val="Normal"/>
    <w:link w:val="Heading1Char"/>
    <w:uiPriority w:val="9"/>
    <w:qFormat/>
    <w:rsid w:val="00C350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50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50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50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50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50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50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50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50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0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50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50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50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50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50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50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50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5052"/>
    <w:rPr>
      <w:rFonts w:eastAsiaTheme="majorEastAsia" w:cstheme="majorBidi"/>
      <w:color w:val="272727" w:themeColor="text1" w:themeTint="D8"/>
    </w:rPr>
  </w:style>
  <w:style w:type="paragraph" w:styleId="Title">
    <w:name w:val="Title"/>
    <w:basedOn w:val="Normal"/>
    <w:next w:val="Normal"/>
    <w:link w:val="TitleChar"/>
    <w:uiPriority w:val="10"/>
    <w:qFormat/>
    <w:rsid w:val="00C350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50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50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50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5052"/>
    <w:pPr>
      <w:spacing w:before="160"/>
      <w:jc w:val="center"/>
    </w:pPr>
    <w:rPr>
      <w:i/>
      <w:iCs/>
      <w:color w:val="404040" w:themeColor="text1" w:themeTint="BF"/>
    </w:rPr>
  </w:style>
  <w:style w:type="character" w:customStyle="1" w:styleId="QuoteChar">
    <w:name w:val="Quote Char"/>
    <w:basedOn w:val="DefaultParagraphFont"/>
    <w:link w:val="Quote"/>
    <w:uiPriority w:val="29"/>
    <w:rsid w:val="00C35052"/>
    <w:rPr>
      <w:i/>
      <w:iCs/>
      <w:color w:val="404040" w:themeColor="text1" w:themeTint="BF"/>
    </w:rPr>
  </w:style>
  <w:style w:type="paragraph" w:styleId="ListParagraph">
    <w:name w:val="List Paragraph"/>
    <w:basedOn w:val="Normal"/>
    <w:uiPriority w:val="34"/>
    <w:qFormat/>
    <w:rsid w:val="00C35052"/>
    <w:pPr>
      <w:ind w:left="720"/>
      <w:contextualSpacing/>
    </w:pPr>
  </w:style>
  <w:style w:type="character" w:styleId="IntenseEmphasis">
    <w:name w:val="Intense Emphasis"/>
    <w:basedOn w:val="DefaultParagraphFont"/>
    <w:uiPriority w:val="21"/>
    <w:qFormat/>
    <w:rsid w:val="00C35052"/>
    <w:rPr>
      <w:i/>
      <w:iCs/>
      <w:color w:val="0F4761" w:themeColor="accent1" w:themeShade="BF"/>
    </w:rPr>
  </w:style>
  <w:style w:type="paragraph" w:styleId="IntenseQuote">
    <w:name w:val="Intense Quote"/>
    <w:basedOn w:val="Normal"/>
    <w:next w:val="Normal"/>
    <w:link w:val="IntenseQuoteChar"/>
    <w:uiPriority w:val="30"/>
    <w:qFormat/>
    <w:rsid w:val="00C350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5052"/>
    <w:rPr>
      <w:i/>
      <w:iCs/>
      <w:color w:val="0F4761" w:themeColor="accent1" w:themeShade="BF"/>
    </w:rPr>
  </w:style>
  <w:style w:type="character" w:styleId="IntenseReference">
    <w:name w:val="Intense Reference"/>
    <w:basedOn w:val="DefaultParagraphFont"/>
    <w:uiPriority w:val="32"/>
    <w:qFormat/>
    <w:rsid w:val="00C35052"/>
    <w:rPr>
      <w:b/>
      <w:bCs/>
      <w:smallCaps/>
      <w:color w:val="0F4761" w:themeColor="accent1" w:themeShade="BF"/>
      <w:spacing w:val="5"/>
    </w:rPr>
  </w:style>
  <w:style w:type="character" w:styleId="Hyperlink">
    <w:name w:val="Hyperlink"/>
    <w:basedOn w:val="DefaultParagraphFont"/>
    <w:uiPriority w:val="99"/>
    <w:unhideWhenUsed/>
    <w:rsid w:val="00C3505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redcross.ie" TargetMode="External"/><Relationship Id="rId5" Type="http://schemas.openxmlformats.org/officeDocument/2006/relationships/hyperlink" Target="https://en.wikipedia.org/wiki/European_Un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5993</Characters>
  <Application>Microsoft Office Word</Application>
  <DocSecurity>0</DocSecurity>
  <Lines>49</Lines>
  <Paragraphs>14</Paragraphs>
  <ScaleCrop>false</ScaleCrop>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Aine Kelly</dc:creator>
  <cp:keywords/>
  <dc:description/>
  <cp:lastModifiedBy>Aine Kelly</cp:lastModifiedBy>
  <cp:revision>4</cp:revision>
  <dcterms:created xsi:type="dcterms:W3CDTF">2025-03-26T16:59:00Z</dcterms:created>
  <dcterms:modified xsi:type="dcterms:W3CDTF">2025-03-26T17:11:00Z</dcterms:modified>
</cp:coreProperties>
</file>